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BF9B2" w14:textId="77777777" w:rsidR="00320255" w:rsidRPr="007F5D42" w:rsidRDefault="00320255" w:rsidP="00D97C79">
      <w:pPr>
        <w:jc w:val="center"/>
        <w:rPr>
          <w:rFonts w:cs="Times New Roman"/>
          <w:sz w:val="24"/>
          <w:lang w:val="en-US"/>
        </w:rPr>
      </w:pPr>
    </w:p>
    <w:p w14:paraId="0D86ED1F" w14:textId="77777777" w:rsidR="002A23B4" w:rsidRDefault="002A23B4" w:rsidP="00D97C79">
      <w:pPr>
        <w:jc w:val="center"/>
        <w:rPr>
          <w:rFonts w:cs="Times New Roman"/>
          <w:sz w:val="24"/>
        </w:rPr>
      </w:pPr>
    </w:p>
    <w:p w14:paraId="0C436E5F" w14:textId="77777777" w:rsidR="002A23B4" w:rsidRDefault="002A23B4" w:rsidP="00D97C79">
      <w:pPr>
        <w:jc w:val="center"/>
        <w:rPr>
          <w:rFonts w:cs="Times New Roman"/>
          <w:sz w:val="24"/>
        </w:rPr>
      </w:pPr>
    </w:p>
    <w:p w14:paraId="11EDD728" w14:textId="77777777" w:rsidR="002A23B4" w:rsidRDefault="002A23B4" w:rsidP="00D97C79">
      <w:pPr>
        <w:jc w:val="center"/>
        <w:rPr>
          <w:rFonts w:cs="Times New Roman"/>
          <w:sz w:val="24"/>
        </w:rPr>
      </w:pPr>
    </w:p>
    <w:p w14:paraId="6C63C630" w14:textId="77777777" w:rsidR="002A23B4" w:rsidRDefault="002A23B4" w:rsidP="00D97C79">
      <w:pPr>
        <w:jc w:val="center"/>
        <w:rPr>
          <w:rFonts w:cs="Times New Roman"/>
          <w:sz w:val="24"/>
        </w:rPr>
      </w:pPr>
    </w:p>
    <w:p w14:paraId="4AB7032B" w14:textId="77777777" w:rsidR="002A23B4" w:rsidRPr="00320255" w:rsidRDefault="002A23B4" w:rsidP="00D97C79">
      <w:pPr>
        <w:jc w:val="center"/>
        <w:rPr>
          <w:rFonts w:cs="Times New Roman"/>
          <w:sz w:val="24"/>
        </w:rPr>
      </w:pPr>
    </w:p>
    <w:p w14:paraId="6A015977" w14:textId="77777777" w:rsidR="00B823FE" w:rsidRPr="00F40D6A" w:rsidRDefault="00B823FE" w:rsidP="00D97C79">
      <w:pPr>
        <w:jc w:val="center"/>
        <w:rPr>
          <w:rFonts w:cs="Times New Roman"/>
          <w:sz w:val="56"/>
        </w:rPr>
      </w:pPr>
      <w:r>
        <w:rPr>
          <w:rFonts w:cs="Times New Roman"/>
          <w:sz w:val="56"/>
        </w:rPr>
        <w:t>MEMORIA DE CÁLCULO</w:t>
      </w:r>
    </w:p>
    <w:p w14:paraId="50D22A0F" w14:textId="77777777" w:rsidR="00B823FE" w:rsidRPr="00BB7DA3" w:rsidRDefault="00B823FE" w:rsidP="00D97C79">
      <w:pPr>
        <w:jc w:val="center"/>
        <w:rPr>
          <w:rFonts w:cs="Times New Roman"/>
          <w:sz w:val="56"/>
        </w:rPr>
      </w:pPr>
      <w:r w:rsidRPr="00F40D6A">
        <w:rPr>
          <w:rFonts w:cs="Times New Roman"/>
          <w:sz w:val="56"/>
        </w:rPr>
        <w:t>ESTRUCTURAL</w:t>
      </w:r>
    </w:p>
    <w:p w14:paraId="29A456A5" w14:textId="77777777" w:rsidR="00B823FE" w:rsidRDefault="00B823FE" w:rsidP="00B823FE">
      <w:pPr>
        <w:rPr>
          <w:rFonts w:cs="Times New Roman"/>
        </w:rPr>
      </w:pPr>
    </w:p>
    <w:p w14:paraId="209CBF93" w14:textId="77777777" w:rsidR="00B823FE" w:rsidRPr="008309F9" w:rsidRDefault="00B823FE" w:rsidP="00B823FE">
      <w:pPr>
        <w:rPr>
          <w:rFonts w:cs="Times New Roman"/>
        </w:rPr>
      </w:pPr>
    </w:p>
    <w:p w14:paraId="386E36C1" w14:textId="347FBCCC" w:rsidR="00B823FE" w:rsidRDefault="00FD1A51" w:rsidP="00B823FE">
      <w:pPr>
        <w:jc w:val="center"/>
        <w:rPr>
          <w:rFonts w:cs="Times New Roman"/>
          <w:sz w:val="48"/>
        </w:rPr>
      </w:pPr>
      <w:r>
        <w:rPr>
          <w:rFonts w:cs="Times New Roman"/>
          <w:sz w:val="48"/>
        </w:rPr>
        <w:t xml:space="preserve">EDIFICIO </w:t>
      </w:r>
      <w:r w:rsidR="00E24D1A">
        <w:rPr>
          <w:rFonts w:cs="Times New Roman"/>
          <w:sz w:val="48"/>
        </w:rPr>
        <w:t>FARMACIA SUSPE</w:t>
      </w:r>
      <w:r w:rsidR="00CC3234">
        <w:rPr>
          <w:rFonts w:cs="Times New Roman"/>
          <w:sz w:val="48"/>
        </w:rPr>
        <w:t xml:space="preserve"> </w:t>
      </w:r>
    </w:p>
    <w:p w14:paraId="1A4ADA6C" w14:textId="09896711" w:rsidR="00CC3234" w:rsidRPr="005D2998" w:rsidRDefault="00E24D1A" w:rsidP="00B823FE">
      <w:pPr>
        <w:jc w:val="center"/>
        <w:rPr>
          <w:rFonts w:cs="Times New Roman"/>
          <w:sz w:val="48"/>
          <w:lang w:val="es-ES"/>
        </w:rPr>
      </w:pPr>
      <w:r>
        <w:rPr>
          <w:rFonts w:cs="Times New Roman"/>
          <w:sz w:val="48"/>
        </w:rPr>
        <w:t>MATAMOROS 319 PTE</w:t>
      </w:r>
      <w:r w:rsidR="00CC3234">
        <w:rPr>
          <w:rFonts w:cs="Times New Roman"/>
          <w:sz w:val="48"/>
        </w:rPr>
        <w:t>, CENTRO, MONTERREY, N.L.</w:t>
      </w:r>
    </w:p>
    <w:p w14:paraId="6B169C63" w14:textId="32B3A861" w:rsidR="00D97C79" w:rsidRDefault="00D97C79" w:rsidP="00BB7DA3">
      <w:pPr>
        <w:jc w:val="center"/>
        <w:rPr>
          <w:rFonts w:cs="Times New Roman"/>
          <w:sz w:val="48"/>
        </w:rPr>
      </w:pPr>
    </w:p>
    <w:p w14:paraId="314F5B58" w14:textId="4C700B18" w:rsidR="00667A14" w:rsidRDefault="00667A14" w:rsidP="00BB7DA3">
      <w:pPr>
        <w:jc w:val="center"/>
        <w:rPr>
          <w:rFonts w:cs="Times New Roman"/>
          <w:sz w:val="48"/>
        </w:rPr>
      </w:pPr>
    </w:p>
    <w:p w14:paraId="3B16E38C" w14:textId="78245776" w:rsidR="004E2F0A" w:rsidRDefault="004E2F0A" w:rsidP="00BB7DA3">
      <w:pPr>
        <w:jc w:val="center"/>
        <w:rPr>
          <w:rFonts w:cs="Times New Roman"/>
          <w:sz w:val="48"/>
        </w:rPr>
      </w:pPr>
    </w:p>
    <w:p w14:paraId="253C2F66" w14:textId="77777777" w:rsidR="004E2F0A" w:rsidRDefault="004E2F0A" w:rsidP="004E2F0A">
      <w:pPr>
        <w:jc w:val="center"/>
        <w:rPr>
          <w:rFonts w:cs="Times New Roman"/>
        </w:rPr>
      </w:pPr>
    </w:p>
    <w:p w14:paraId="3C120923" w14:textId="4717E358" w:rsidR="00754431" w:rsidRDefault="004638BE" w:rsidP="004E2F0A">
      <w:pPr>
        <w:jc w:val="center"/>
        <w:rPr>
          <w:rFonts w:cs="Times New Roman"/>
        </w:rPr>
      </w:pPr>
      <w:r>
        <w:t>U</w:t>
      </w:r>
      <w:r w:rsidR="004E2F0A">
        <w:t xml:space="preserve">bicado en </w:t>
      </w:r>
      <w:r w:rsidR="00CC3234">
        <w:t>MONTERREY</w:t>
      </w:r>
      <w:r w:rsidR="005D2998">
        <w:t>, NUEVO LEON</w:t>
      </w:r>
    </w:p>
    <w:p w14:paraId="579AAEB6" w14:textId="77777777" w:rsidR="002A23B4" w:rsidRDefault="002A23B4" w:rsidP="00BB7DA3">
      <w:pPr>
        <w:rPr>
          <w:rFonts w:cs="Times New Roman"/>
        </w:rPr>
      </w:pPr>
    </w:p>
    <w:p w14:paraId="642D7187" w14:textId="77777777" w:rsidR="002A23B4" w:rsidRDefault="002A23B4" w:rsidP="00BB7DA3">
      <w:pPr>
        <w:rPr>
          <w:rFonts w:cs="Times New Roman"/>
        </w:rPr>
      </w:pPr>
    </w:p>
    <w:p w14:paraId="3E693A16" w14:textId="6DE17A1A" w:rsidR="002A23B4" w:rsidRDefault="002A23B4" w:rsidP="00BB7DA3">
      <w:pPr>
        <w:rPr>
          <w:rFonts w:cs="Times New Roman"/>
        </w:rPr>
      </w:pPr>
    </w:p>
    <w:p w14:paraId="7E161FF8" w14:textId="31D555EB" w:rsidR="00FD1A51" w:rsidRDefault="00FD1A51" w:rsidP="00BB7DA3">
      <w:pPr>
        <w:rPr>
          <w:rFonts w:cs="Times New Roman"/>
        </w:rPr>
      </w:pPr>
    </w:p>
    <w:p w14:paraId="65E62300" w14:textId="344A256B" w:rsidR="00B823FE" w:rsidRDefault="007A493A" w:rsidP="00FD1A51">
      <w:pPr>
        <w:tabs>
          <w:tab w:val="left" w:pos="8079"/>
        </w:tabs>
        <w:spacing w:line="276" w:lineRule="auto"/>
        <w:jc w:val="right"/>
        <w:rPr>
          <w:rFonts w:cs="Times New Roman"/>
        </w:rPr>
      </w:pPr>
      <w:r>
        <w:rPr>
          <w:rFonts w:cs="Times New Roman"/>
        </w:rPr>
        <w:lastRenderedPageBreak/>
        <w:t>Diciembre</w:t>
      </w:r>
      <w:r w:rsidR="00667A14">
        <w:rPr>
          <w:rFonts w:cs="Times New Roman"/>
        </w:rPr>
        <w:t xml:space="preserve"> del 202</w:t>
      </w:r>
      <w:r w:rsidR="00A61DDB">
        <w:rPr>
          <w:rFonts w:cs="Times New Roman"/>
        </w:rPr>
        <w:t>2</w:t>
      </w:r>
    </w:p>
    <w:p w14:paraId="1BA468B7" w14:textId="77777777" w:rsidR="00FD1A51" w:rsidRDefault="00FD1A51" w:rsidP="00B823FE">
      <w:pPr>
        <w:rPr>
          <w:rFonts w:cs="Times New Roman"/>
          <w:sz w:val="32"/>
        </w:rPr>
      </w:pPr>
    </w:p>
    <w:sdt>
      <w:sdtPr>
        <w:rPr>
          <w:rFonts w:cs="Times New Roman"/>
          <w:sz w:val="32"/>
        </w:rPr>
        <w:id w:val="124136163"/>
        <w:docPartObj>
          <w:docPartGallery w:val="Table of Contents"/>
          <w:docPartUnique/>
        </w:docPartObj>
      </w:sdtPr>
      <w:sdtEndPr>
        <w:rPr>
          <w:bCs/>
          <w:sz w:val="22"/>
        </w:rPr>
      </w:sdtEndPr>
      <w:sdtContent>
        <w:p w14:paraId="1AFAA265" w14:textId="29FE4B88" w:rsidR="00B823FE" w:rsidRPr="008309F9" w:rsidRDefault="00B823FE" w:rsidP="00B823FE">
          <w:pPr>
            <w:rPr>
              <w:rFonts w:cs="Times New Roman"/>
              <w:b/>
              <w:sz w:val="32"/>
            </w:rPr>
          </w:pPr>
          <w:r w:rsidRPr="008309F9">
            <w:rPr>
              <w:rFonts w:cs="Times New Roman"/>
              <w:b/>
              <w:sz w:val="32"/>
            </w:rPr>
            <w:t>Contenido</w:t>
          </w:r>
        </w:p>
        <w:p w14:paraId="5C87C34E" w14:textId="6E059442" w:rsidR="007A493A" w:rsidRDefault="00B823FE">
          <w:pPr>
            <w:pStyle w:val="TOC1"/>
            <w:tabs>
              <w:tab w:val="right" w:leader="dot" w:pos="9359"/>
            </w:tabs>
            <w:rPr>
              <w:rFonts w:cstheme="minorBidi"/>
              <w:noProof/>
              <w:lang w:val="en-US" w:eastAsia="en-US"/>
            </w:rPr>
          </w:pPr>
          <w:r w:rsidRPr="00F31C71">
            <w:fldChar w:fldCharType="begin"/>
          </w:r>
          <w:r w:rsidRPr="00F31C71">
            <w:instrText xml:space="preserve"> TOC \o "1-3" \h \z \u </w:instrText>
          </w:r>
          <w:r w:rsidRPr="00F31C71">
            <w:fldChar w:fldCharType="separate"/>
          </w:r>
          <w:hyperlink w:anchor="_Toc121240126" w:history="1">
            <w:r w:rsidR="007A493A" w:rsidRPr="00647913">
              <w:rPr>
                <w:rStyle w:val="Hyperlink"/>
                <w:noProof/>
              </w:rPr>
              <w:t>1. Descripción del Proyecto</w:t>
            </w:r>
            <w:r w:rsidR="007A493A">
              <w:rPr>
                <w:noProof/>
                <w:webHidden/>
              </w:rPr>
              <w:tab/>
            </w:r>
            <w:r w:rsidR="007A493A">
              <w:rPr>
                <w:noProof/>
                <w:webHidden/>
              </w:rPr>
              <w:fldChar w:fldCharType="begin"/>
            </w:r>
            <w:r w:rsidR="007A493A">
              <w:rPr>
                <w:noProof/>
                <w:webHidden/>
              </w:rPr>
              <w:instrText xml:space="preserve"> PAGEREF _Toc121240126 \h </w:instrText>
            </w:r>
            <w:r w:rsidR="007A493A">
              <w:rPr>
                <w:noProof/>
                <w:webHidden/>
              </w:rPr>
            </w:r>
            <w:r w:rsidR="007A493A">
              <w:rPr>
                <w:noProof/>
                <w:webHidden/>
              </w:rPr>
              <w:fldChar w:fldCharType="separate"/>
            </w:r>
            <w:r w:rsidR="007A493A">
              <w:rPr>
                <w:noProof/>
                <w:webHidden/>
              </w:rPr>
              <w:t>3</w:t>
            </w:r>
            <w:r w:rsidR="007A493A">
              <w:rPr>
                <w:noProof/>
                <w:webHidden/>
              </w:rPr>
              <w:fldChar w:fldCharType="end"/>
            </w:r>
          </w:hyperlink>
        </w:p>
        <w:p w14:paraId="5F5C7B66" w14:textId="120C107D" w:rsidR="007A493A" w:rsidRDefault="0049774A">
          <w:pPr>
            <w:pStyle w:val="TOC2"/>
            <w:tabs>
              <w:tab w:val="right" w:leader="dot" w:pos="9359"/>
            </w:tabs>
            <w:rPr>
              <w:rFonts w:cstheme="minorBidi"/>
              <w:noProof/>
              <w:lang w:val="en-US" w:eastAsia="en-US"/>
            </w:rPr>
          </w:pPr>
          <w:hyperlink w:anchor="_Toc121240127" w:history="1">
            <w:r w:rsidR="007A493A" w:rsidRPr="00647913">
              <w:rPr>
                <w:rStyle w:val="Hyperlink"/>
                <w:noProof/>
              </w:rPr>
              <w:t>1.1 – Plantas Arquitectónicas</w:t>
            </w:r>
            <w:r w:rsidR="007A493A">
              <w:rPr>
                <w:noProof/>
                <w:webHidden/>
              </w:rPr>
              <w:tab/>
            </w:r>
            <w:r w:rsidR="007A493A">
              <w:rPr>
                <w:noProof/>
                <w:webHidden/>
              </w:rPr>
              <w:fldChar w:fldCharType="begin"/>
            </w:r>
            <w:r w:rsidR="007A493A">
              <w:rPr>
                <w:noProof/>
                <w:webHidden/>
              </w:rPr>
              <w:instrText xml:space="preserve"> PAGEREF _Toc121240127 \h </w:instrText>
            </w:r>
            <w:r w:rsidR="007A493A">
              <w:rPr>
                <w:noProof/>
                <w:webHidden/>
              </w:rPr>
            </w:r>
            <w:r w:rsidR="007A493A">
              <w:rPr>
                <w:noProof/>
                <w:webHidden/>
              </w:rPr>
              <w:fldChar w:fldCharType="separate"/>
            </w:r>
            <w:r w:rsidR="007A493A">
              <w:rPr>
                <w:noProof/>
                <w:webHidden/>
              </w:rPr>
              <w:t>3</w:t>
            </w:r>
            <w:r w:rsidR="007A493A">
              <w:rPr>
                <w:noProof/>
                <w:webHidden/>
              </w:rPr>
              <w:fldChar w:fldCharType="end"/>
            </w:r>
          </w:hyperlink>
        </w:p>
        <w:p w14:paraId="79F6DFC1" w14:textId="5CC5D321" w:rsidR="007A493A" w:rsidRDefault="0049774A">
          <w:pPr>
            <w:pStyle w:val="TOC2"/>
            <w:tabs>
              <w:tab w:val="right" w:leader="dot" w:pos="9359"/>
            </w:tabs>
            <w:rPr>
              <w:rFonts w:cstheme="minorBidi"/>
              <w:noProof/>
              <w:lang w:val="en-US" w:eastAsia="en-US"/>
            </w:rPr>
          </w:pPr>
          <w:hyperlink w:anchor="_Toc121240128" w:history="1">
            <w:r w:rsidR="007A493A" w:rsidRPr="00647913">
              <w:rPr>
                <w:rStyle w:val="Hyperlink"/>
                <w:i/>
                <w:noProof/>
              </w:rPr>
              <w:t>1.2 – Estructuración</w:t>
            </w:r>
            <w:r w:rsidR="007A493A">
              <w:rPr>
                <w:noProof/>
                <w:webHidden/>
              </w:rPr>
              <w:tab/>
            </w:r>
            <w:r w:rsidR="007A493A">
              <w:rPr>
                <w:noProof/>
                <w:webHidden/>
              </w:rPr>
              <w:fldChar w:fldCharType="begin"/>
            </w:r>
            <w:r w:rsidR="007A493A">
              <w:rPr>
                <w:noProof/>
                <w:webHidden/>
              </w:rPr>
              <w:instrText xml:space="preserve"> PAGEREF _Toc121240128 \h </w:instrText>
            </w:r>
            <w:r w:rsidR="007A493A">
              <w:rPr>
                <w:noProof/>
                <w:webHidden/>
              </w:rPr>
            </w:r>
            <w:r w:rsidR="007A493A">
              <w:rPr>
                <w:noProof/>
                <w:webHidden/>
              </w:rPr>
              <w:fldChar w:fldCharType="separate"/>
            </w:r>
            <w:r w:rsidR="007A493A">
              <w:rPr>
                <w:noProof/>
                <w:webHidden/>
              </w:rPr>
              <w:t>4</w:t>
            </w:r>
            <w:r w:rsidR="007A493A">
              <w:rPr>
                <w:noProof/>
                <w:webHidden/>
              </w:rPr>
              <w:fldChar w:fldCharType="end"/>
            </w:r>
          </w:hyperlink>
        </w:p>
        <w:p w14:paraId="0EF2D7F1" w14:textId="0D346B37" w:rsidR="007A493A" w:rsidRDefault="0049774A">
          <w:pPr>
            <w:pStyle w:val="TOC1"/>
            <w:tabs>
              <w:tab w:val="right" w:leader="dot" w:pos="9359"/>
            </w:tabs>
            <w:rPr>
              <w:rFonts w:cstheme="minorBidi"/>
              <w:noProof/>
              <w:lang w:val="en-US" w:eastAsia="en-US"/>
            </w:rPr>
          </w:pPr>
          <w:hyperlink w:anchor="_Toc121240129" w:history="1">
            <w:r w:rsidR="007A493A" w:rsidRPr="00647913">
              <w:rPr>
                <w:rStyle w:val="Hyperlink"/>
                <w:noProof/>
              </w:rPr>
              <w:t>2. Cargas y acciones</w:t>
            </w:r>
            <w:r w:rsidR="007A493A">
              <w:rPr>
                <w:noProof/>
                <w:webHidden/>
              </w:rPr>
              <w:tab/>
            </w:r>
            <w:r w:rsidR="007A493A">
              <w:rPr>
                <w:noProof/>
                <w:webHidden/>
              </w:rPr>
              <w:fldChar w:fldCharType="begin"/>
            </w:r>
            <w:r w:rsidR="007A493A">
              <w:rPr>
                <w:noProof/>
                <w:webHidden/>
              </w:rPr>
              <w:instrText xml:space="preserve"> PAGEREF _Toc121240129 \h </w:instrText>
            </w:r>
            <w:r w:rsidR="007A493A">
              <w:rPr>
                <w:noProof/>
                <w:webHidden/>
              </w:rPr>
            </w:r>
            <w:r w:rsidR="007A493A">
              <w:rPr>
                <w:noProof/>
                <w:webHidden/>
              </w:rPr>
              <w:fldChar w:fldCharType="separate"/>
            </w:r>
            <w:r w:rsidR="007A493A">
              <w:rPr>
                <w:noProof/>
                <w:webHidden/>
              </w:rPr>
              <w:t>6</w:t>
            </w:r>
            <w:r w:rsidR="007A493A">
              <w:rPr>
                <w:noProof/>
                <w:webHidden/>
              </w:rPr>
              <w:fldChar w:fldCharType="end"/>
            </w:r>
          </w:hyperlink>
        </w:p>
        <w:p w14:paraId="1552F086" w14:textId="35AE3D82" w:rsidR="007A493A" w:rsidRDefault="0049774A">
          <w:pPr>
            <w:pStyle w:val="TOC2"/>
            <w:tabs>
              <w:tab w:val="right" w:leader="dot" w:pos="9359"/>
            </w:tabs>
            <w:rPr>
              <w:rFonts w:cstheme="minorBidi"/>
              <w:noProof/>
              <w:lang w:val="en-US" w:eastAsia="en-US"/>
            </w:rPr>
          </w:pPr>
          <w:hyperlink w:anchor="_Toc121240130" w:history="1">
            <w:r w:rsidR="007A493A" w:rsidRPr="00647913">
              <w:rPr>
                <w:rStyle w:val="Hyperlink"/>
                <w:noProof/>
              </w:rPr>
              <w:t>2.1 – Combinaciones de carga</w:t>
            </w:r>
            <w:r w:rsidR="007A493A">
              <w:rPr>
                <w:noProof/>
                <w:webHidden/>
              </w:rPr>
              <w:tab/>
            </w:r>
            <w:r w:rsidR="007A493A">
              <w:rPr>
                <w:noProof/>
                <w:webHidden/>
              </w:rPr>
              <w:fldChar w:fldCharType="begin"/>
            </w:r>
            <w:r w:rsidR="007A493A">
              <w:rPr>
                <w:noProof/>
                <w:webHidden/>
              </w:rPr>
              <w:instrText xml:space="preserve"> PAGEREF _Toc121240130 \h </w:instrText>
            </w:r>
            <w:r w:rsidR="007A493A">
              <w:rPr>
                <w:noProof/>
                <w:webHidden/>
              </w:rPr>
            </w:r>
            <w:r w:rsidR="007A493A">
              <w:rPr>
                <w:noProof/>
                <w:webHidden/>
              </w:rPr>
              <w:fldChar w:fldCharType="separate"/>
            </w:r>
            <w:r w:rsidR="007A493A">
              <w:rPr>
                <w:noProof/>
                <w:webHidden/>
              </w:rPr>
              <w:t>6</w:t>
            </w:r>
            <w:r w:rsidR="007A493A">
              <w:rPr>
                <w:noProof/>
                <w:webHidden/>
              </w:rPr>
              <w:fldChar w:fldCharType="end"/>
            </w:r>
          </w:hyperlink>
        </w:p>
        <w:p w14:paraId="29E21275" w14:textId="7A769B2D" w:rsidR="007A493A" w:rsidRDefault="0049774A">
          <w:pPr>
            <w:pStyle w:val="TOC2"/>
            <w:tabs>
              <w:tab w:val="right" w:leader="dot" w:pos="9359"/>
            </w:tabs>
            <w:rPr>
              <w:rFonts w:cstheme="minorBidi"/>
              <w:noProof/>
              <w:lang w:val="en-US" w:eastAsia="en-US"/>
            </w:rPr>
          </w:pPr>
          <w:hyperlink w:anchor="_Toc121240131" w:history="1">
            <w:r w:rsidR="007A493A" w:rsidRPr="00647913">
              <w:rPr>
                <w:rStyle w:val="Hyperlink"/>
                <w:noProof/>
              </w:rPr>
              <w:t>2.2 – Cargas gravitacionales</w:t>
            </w:r>
            <w:r w:rsidR="007A493A">
              <w:rPr>
                <w:noProof/>
                <w:webHidden/>
              </w:rPr>
              <w:tab/>
            </w:r>
            <w:r w:rsidR="007A493A">
              <w:rPr>
                <w:noProof/>
                <w:webHidden/>
              </w:rPr>
              <w:fldChar w:fldCharType="begin"/>
            </w:r>
            <w:r w:rsidR="007A493A">
              <w:rPr>
                <w:noProof/>
                <w:webHidden/>
              </w:rPr>
              <w:instrText xml:space="preserve"> PAGEREF _Toc121240131 \h </w:instrText>
            </w:r>
            <w:r w:rsidR="007A493A">
              <w:rPr>
                <w:noProof/>
                <w:webHidden/>
              </w:rPr>
            </w:r>
            <w:r w:rsidR="007A493A">
              <w:rPr>
                <w:noProof/>
                <w:webHidden/>
              </w:rPr>
              <w:fldChar w:fldCharType="separate"/>
            </w:r>
            <w:r w:rsidR="007A493A">
              <w:rPr>
                <w:noProof/>
                <w:webHidden/>
              </w:rPr>
              <w:t>7</w:t>
            </w:r>
            <w:r w:rsidR="007A493A">
              <w:rPr>
                <w:noProof/>
                <w:webHidden/>
              </w:rPr>
              <w:fldChar w:fldCharType="end"/>
            </w:r>
          </w:hyperlink>
        </w:p>
        <w:p w14:paraId="60EADACF" w14:textId="19578F79" w:rsidR="007A493A" w:rsidRDefault="0049774A">
          <w:pPr>
            <w:pStyle w:val="TOC2"/>
            <w:tabs>
              <w:tab w:val="right" w:leader="dot" w:pos="9359"/>
            </w:tabs>
            <w:rPr>
              <w:rFonts w:cstheme="minorBidi"/>
              <w:noProof/>
              <w:lang w:val="en-US" w:eastAsia="en-US"/>
            </w:rPr>
          </w:pPr>
          <w:hyperlink w:anchor="_Toc121240132" w:history="1">
            <w:r w:rsidR="007A493A" w:rsidRPr="00647913">
              <w:rPr>
                <w:rStyle w:val="Hyperlink"/>
                <w:noProof/>
              </w:rPr>
              <w:t>2.3 – Cargas de viento</w:t>
            </w:r>
            <w:r w:rsidR="007A493A">
              <w:rPr>
                <w:noProof/>
                <w:webHidden/>
              </w:rPr>
              <w:tab/>
            </w:r>
            <w:r w:rsidR="007A493A">
              <w:rPr>
                <w:noProof/>
                <w:webHidden/>
              </w:rPr>
              <w:fldChar w:fldCharType="begin"/>
            </w:r>
            <w:r w:rsidR="007A493A">
              <w:rPr>
                <w:noProof/>
                <w:webHidden/>
              </w:rPr>
              <w:instrText xml:space="preserve"> PAGEREF _Toc121240132 \h </w:instrText>
            </w:r>
            <w:r w:rsidR="007A493A">
              <w:rPr>
                <w:noProof/>
                <w:webHidden/>
              </w:rPr>
            </w:r>
            <w:r w:rsidR="007A493A">
              <w:rPr>
                <w:noProof/>
                <w:webHidden/>
              </w:rPr>
              <w:fldChar w:fldCharType="separate"/>
            </w:r>
            <w:r w:rsidR="007A493A">
              <w:rPr>
                <w:noProof/>
                <w:webHidden/>
              </w:rPr>
              <w:t>8</w:t>
            </w:r>
            <w:r w:rsidR="007A493A">
              <w:rPr>
                <w:noProof/>
                <w:webHidden/>
              </w:rPr>
              <w:fldChar w:fldCharType="end"/>
            </w:r>
          </w:hyperlink>
        </w:p>
        <w:p w14:paraId="2CD91BE8" w14:textId="6121202D" w:rsidR="007A493A" w:rsidRDefault="0049774A">
          <w:pPr>
            <w:pStyle w:val="TOC1"/>
            <w:tabs>
              <w:tab w:val="right" w:leader="dot" w:pos="9359"/>
            </w:tabs>
            <w:rPr>
              <w:rFonts w:cstheme="minorBidi"/>
              <w:noProof/>
              <w:lang w:val="en-US" w:eastAsia="en-US"/>
            </w:rPr>
          </w:pPr>
          <w:hyperlink w:anchor="_Toc121240133" w:history="1">
            <w:r w:rsidR="007A493A" w:rsidRPr="00647913">
              <w:rPr>
                <w:rStyle w:val="Hyperlink"/>
                <w:noProof/>
              </w:rPr>
              <w:t>3. Códigos, especificaciones y manuales de diseño</w:t>
            </w:r>
            <w:r w:rsidR="007A493A">
              <w:rPr>
                <w:noProof/>
                <w:webHidden/>
              </w:rPr>
              <w:tab/>
            </w:r>
            <w:r w:rsidR="007A493A">
              <w:rPr>
                <w:noProof/>
                <w:webHidden/>
              </w:rPr>
              <w:fldChar w:fldCharType="begin"/>
            </w:r>
            <w:r w:rsidR="007A493A">
              <w:rPr>
                <w:noProof/>
                <w:webHidden/>
              </w:rPr>
              <w:instrText xml:space="preserve"> PAGEREF _Toc121240133 \h </w:instrText>
            </w:r>
            <w:r w:rsidR="007A493A">
              <w:rPr>
                <w:noProof/>
                <w:webHidden/>
              </w:rPr>
            </w:r>
            <w:r w:rsidR="007A493A">
              <w:rPr>
                <w:noProof/>
                <w:webHidden/>
              </w:rPr>
              <w:fldChar w:fldCharType="separate"/>
            </w:r>
            <w:r w:rsidR="007A493A">
              <w:rPr>
                <w:noProof/>
                <w:webHidden/>
              </w:rPr>
              <w:t>11</w:t>
            </w:r>
            <w:r w:rsidR="007A493A">
              <w:rPr>
                <w:noProof/>
                <w:webHidden/>
              </w:rPr>
              <w:fldChar w:fldCharType="end"/>
            </w:r>
          </w:hyperlink>
        </w:p>
        <w:p w14:paraId="20104B8E" w14:textId="330E2E5A" w:rsidR="007A493A" w:rsidRDefault="0049774A">
          <w:pPr>
            <w:pStyle w:val="TOC1"/>
            <w:tabs>
              <w:tab w:val="right" w:leader="dot" w:pos="9359"/>
            </w:tabs>
            <w:rPr>
              <w:rFonts w:cstheme="minorBidi"/>
              <w:noProof/>
              <w:lang w:val="en-US" w:eastAsia="en-US"/>
            </w:rPr>
          </w:pPr>
          <w:hyperlink w:anchor="_Toc121240134" w:history="1">
            <w:r w:rsidR="007A493A" w:rsidRPr="00647913">
              <w:rPr>
                <w:rStyle w:val="Hyperlink"/>
                <w:noProof/>
              </w:rPr>
              <w:t>4. Características mecánicas y propiedades de los materiales</w:t>
            </w:r>
            <w:r w:rsidR="007A493A">
              <w:rPr>
                <w:noProof/>
                <w:webHidden/>
              </w:rPr>
              <w:tab/>
            </w:r>
            <w:r w:rsidR="007A493A">
              <w:rPr>
                <w:noProof/>
                <w:webHidden/>
              </w:rPr>
              <w:fldChar w:fldCharType="begin"/>
            </w:r>
            <w:r w:rsidR="007A493A">
              <w:rPr>
                <w:noProof/>
                <w:webHidden/>
              </w:rPr>
              <w:instrText xml:space="preserve"> PAGEREF _Toc121240134 \h </w:instrText>
            </w:r>
            <w:r w:rsidR="007A493A">
              <w:rPr>
                <w:noProof/>
                <w:webHidden/>
              </w:rPr>
            </w:r>
            <w:r w:rsidR="007A493A">
              <w:rPr>
                <w:noProof/>
                <w:webHidden/>
              </w:rPr>
              <w:fldChar w:fldCharType="separate"/>
            </w:r>
            <w:r w:rsidR="007A493A">
              <w:rPr>
                <w:noProof/>
                <w:webHidden/>
              </w:rPr>
              <w:t>11</w:t>
            </w:r>
            <w:r w:rsidR="007A493A">
              <w:rPr>
                <w:noProof/>
                <w:webHidden/>
              </w:rPr>
              <w:fldChar w:fldCharType="end"/>
            </w:r>
          </w:hyperlink>
        </w:p>
        <w:p w14:paraId="2C2F49E0" w14:textId="3C6D1ADF" w:rsidR="007A493A" w:rsidRDefault="0049774A">
          <w:pPr>
            <w:pStyle w:val="TOC2"/>
            <w:tabs>
              <w:tab w:val="right" w:leader="dot" w:pos="9359"/>
            </w:tabs>
            <w:rPr>
              <w:rFonts w:cstheme="minorBidi"/>
              <w:noProof/>
              <w:lang w:val="en-US" w:eastAsia="en-US"/>
            </w:rPr>
          </w:pPr>
          <w:hyperlink w:anchor="_Toc121240135" w:history="1">
            <w:r w:rsidR="007A493A" w:rsidRPr="00647913">
              <w:rPr>
                <w:rStyle w:val="Hyperlink"/>
                <w:noProof/>
              </w:rPr>
              <w:t>4.1 Concreto</w:t>
            </w:r>
            <w:r w:rsidR="007A493A">
              <w:rPr>
                <w:noProof/>
                <w:webHidden/>
              </w:rPr>
              <w:tab/>
            </w:r>
            <w:r w:rsidR="007A493A">
              <w:rPr>
                <w:noProof/>
                <w:webHidden/>
              </w:rPr>
              <w:fldChar w:fldCharType="begin"/>
            </w:r>
            <w:r w:rsidR="007A493A">
              <w:rPr>
                <w:noProof/>
                <w:webHidden/>
              </w:rPr>
              <w:instrText xml:space="preserve"> PAGEREF _Toc121240135 \h </w:instrText>
            </w:r>
            <w:r w:rsidR="007A493A">
              <w:rPr>
                <w:noProof/>
                <w:webHidden/>
              </w:rPr>
            </w:r>
            <w:r w:rsidR="007A493A">
              <w:rPr>
                <w:noProof/>
                <w:webHidden/>
              </w:rPr>
              <w:fldChar w:fldCharType="separate"/>
            </w:r>
            <w:r w:rsidR="007A493A">
              <w:rPr>
                <w:noProof/>
                <w:webHidden/>
              </w:rPr>
              <w:t>11</w:t>
            </w:r>
            <w:r w:rsidR="007A493A">
              <w:rPr>
                <w:noProof/>
                <w:webHidden/>
              </w:rPr>
              <w:fldChar w:fldCharType="end"/>
            </w:r>
          </w:hyperlink>
        </w:p>
        <w:p w14:paraId="2D31CE33" w14:textId="620D502B" w:rsidR="007A493A" w:rsidRDefault="0049774A">
          <w:pPr>
            <w:pStyle w:val="TOC2"/>
            <w:tabs>
              <w:tab w:val="right" w:leader="dot" w:pos="9359"/>
            </w:tabs>
            <w:rPr>
              <w:rFonts w:cstheme="minorBidi"/>
              <w:noProof/>
              <w:lang w:val="en-US" w:eastAsia="en-US"/>
            </w:rPr>
          </w:pPr>
          <w:hyperlink w:anchor="_Toc121240136" w:history="1">
            <w:r w:rsidR="007A493A" w:rsidRPr="00647913">
              <w:rPr>
                <w:rStyle w:val="Hyperlink"/>
                <w:noProof/>
              </w:rPr>
              <w:t>4.2 Acero de refuerzo</w:t>
            </w:r>
            <w:r w:rsidR="007A493A">
              <w:rPr>
                <w:noProof/>
                <w:webHidden/>
              </w:rPr>
              <w:tab/>
            </w:r>
            <w:r w:rsidR="007A493A">
              <w:rPr>
                <w:noProof/>
                <w:webHidden/>
              </w:rPr>
              <w:fldChar w:fldCharType="begin"/>
            </w:r>
            <w:r w:rsidR="007A493A">
              <w:rPr>
                <w:noProof/>
                <w:webHidden/>
              </w:rPr>
              <w:instrText xml:space="preserve"> PAGEREF _Toc121240136 \h </w:instrText>
            </w:r>
            <w:r w:rsidR="007A493A">
              <w:rPr>
                <w:noProof/>
                <w:webHidden/>
              </w:rPr>
            </w:r>
            <w:r w:rsidR="007A493A">
              <w:rPr>
                <w:noProof/>
                <w:webHidden/>
              </w:rPr>
              <w:fldChar w:fldCharType="separate"/>
            </w:r>
            <w:r w:rsidR="007A493A">
              <w:rPr>
                <w:noProof/>
                <w:webHidden/>
              </w:rPr>
              <w:t>11</w:t>
            </w:r>
            <w:r w:rsidR="007A493A">
              <w:rPr>
                <w:noProof/>
                <w:webHidden/>
              </w:rPr>
              <w:fldChar w:fldCharType="end"/>
            </w:r>
          </w:hyperlink>
        </w:p>
        <w:p w14:paraId="6AC03A5D" w14:textId="08643C31" w:rsidR="007A493A" w:rsidRDefault="0049774A">
          <w:pPr>
            <w:pStyle w:val="TOC1"/>
            <w:tabs>
              <w:tab w:val="right" w:leader="dot" w:pos="9359"/>
            </w:tabs>
            <w:rPr>
              <w:rFonts w:cstheme="minorBidi"/>
              <w:noProof/>
              <w:lang w:val="en-US" w:eastAsia="en-US"/>
            </w:rPr>
          </w:pPr>
          <w:hyperlink w:anchor="_Toc121240137" w:history="1">
            <w:r w:rsidR="007A493A" w:rsidRPr="00647913">
              <w:rPr>
                <w:rStyle w:val="Hyperlink"/>
                <w:noProof/>
              </w:rPr>
              <w:t>5. Análisis Estructural de elementos</w:t>
            </w:r>
            <w:r w:rsidR="007A493A">
              <w:rPr>
                <w:noProof/>
                <w:webHidden/>
              </w:rPr>
              <w:tab/>
            </w:r>
            <w:r w:rsidR="007A493A">
              <w:rPr>
                <w:noProof/>
                <w:webHidden/>
              </w:rPr>
              <w:fldChar w:fldCharType="begin"/>
            </w:r>
            <w:r w:rsidR="007A493A">
              <w:rPr>
                <w:noProof/>
                <w:webHidden/>
              </w:rPr>
              <w:instrText xml:space="preserve"> PAGEREF _Toc121240137 \h </w:instrText>
            </w:r>
            <w:r w:rsidR="007A493A">
              <w:rPr>
                <w:noProof/>
                <w:webHidden/>
              </w:rPr>
            </w:r>
            <w:r w:rsidR="007A493A">
              <w:rPr>
                <w:noProof/>
                <w:webHidden/>
              </w:rPr>
              <w:fldChar w:fldCharType="separate"/>
            </w:r>
            <w:r w:rsidR="007A493A">
              <w:rPr>
                <w:noProof/>
                <w:webHidden/>
              </w:rPr>
              <w:t>12</w:t>
            </w:r>
            <w:r w:rsidR="007A493A">
              <w:rPr>
                <w:noProof/>
                <w:webHidden/>
              </w:rPr>
              <w:fldChar w:fldCharType="end"/>
            </w:r>
          </w:hyperlink>
        </w:p>
        <w:p w14:paraId="6B8BF8B2" w14:textId="3D857CA4" w:rsidR="007A493A" w:rsidRDefault="0049774A">
          <w:pPr>
            <w:pStyle w:val="TOC2"/>
            <w:tabs>
              <w:tab w:val="right" w:leader="dot" w:pos="9359"/>
            </w:tabs>
            <w:rPr>
              <w:rFonts w:cstheme="minorBidi"/>
              <w:noProof/>
              <w:lang w:val="en-US" w:eastAsia="en-US"/>
            </w:rPr>
          </w:pPr>
          <w:hyperlink w:anchor="_Toc121240138" w:history="1">
            <w:r w:rsidR="007A493A" w:rsidRPr="00647913">
              <w:rPr>
                <w:rStyle w:val="Hyperlink"/>
                <w:noProof/>
              </w:rPr>
              <w:t>5.1 – Análisis de columnas</w:t>
            </w:r>
            <w:r w:rsidR="007A493A">
              <w:rPr>
                <w:noProof/>
                <w:webHidden/>
              </w:rPr>
              <w:tab/>
            </w:r>
            <w:r w:rsidR="007A493A">
              <w:rPr>
                <w:noProof/>
                <w:webHidden/>
              </w:rPr>
              <w:fldChar w:fldCharType="begin"/>
            </w:r>
            <w:r w:rsidR="007A493A">
              <w:rPr>
                <w:noProof/>
                <w:webHidden/>
              </w:rPr>
              <w:instrText xml:space="preserve"> PAGEREF _Toc121240138 \h </w:instrText>
            </w:r>
            <w:r w:rsidR="007A493A">
              <w:rPr>
                <w:noProof/>
                <w:webHidden/>
              </w:rPr>
            </w:r>
            <w:r w:rsidR="007A493A">
              <w:rPr>
                <w:noProof/>
                <w:webHidden/>
              </w:rPr>
              <w:fldChar w:fldCharType="separate"/>
            </w:r>
            <w:r w:rsidR="007A493A">
              <w:rPr>
                <w:noProof/>
                <w:webHidden/>
              </w:rPr>
              <w:t>12</w:t>
            </w:r>
            <w:r w:rsidR="007A493A">
              <w:rPr>
                <w:noProof/>
                <w:webHidden/>
              </w:rPr>
              <w:fldChar w:fldCharType="end"/>
            </w:r>
          </w:hyperlink>
        </w:p>
        <w:p w14:paraId="73D0A89E" w14:textId="116FB99F" w:rsidR="007A493A" w:rsidRDefault="0049774A">
          <w:pPr>
            <w:pStyle w:val="TOC2"/>
            <w:tabs>
              <w:tab w:val="right" w:leader="dot" w:pos="9359"/>
            </w:tabs>
            <w:rPr>
              <w:rFonts w:cstheme="minorBidi"/>
              <w:noProof/>
              <w:lang w:val="en-US" w:eastAsia="en-US"/>
            </w:rPr>
          </w:pPr>
          <w:hyperlink w:anchor="_Toc121240139" w:history="1">
            <w:r w:rsidR="007A493A" w:rsidRPr="00647913">
              <w:rPr>
                <w:rStyle w:val="Hyperlink"/>
                <w:noProof/>
              </w:rPr>
              <w:t>5.2 – Análisis de nervaduras por tipo</w:t>
            </w:r>
            <w:r w:rsidR="007A493A">
              <w:rPr>
                <w:noProof/>
                <w:webHidden/>
              </w:rPr>
              <w:tab/>
            </w:r>
            <w:r w:rsidR="007A493A">
              <w:rPr>
                <w:noProof/>
                <w:webHidden/>
              </w:rPr>
              <w:fldChar w:fldCharType="begin"/>
            </w:r>
            <w:r w:rsidR="007A493A">
              <w:rPr>
                <w:noProof/>
                <w:webHidden/>
              </w:rPr>
              <w:instrText xml:space="preserve"> PAGEREF _Toc121240139 \h </w:instrText>
            </w:r>
            <w:r w:rsidR="007A493A">
              <w:rPr>
                <w:noProof/>
                <w:webHidden/>
              </w:rPr>
            </w:r>
            <w:r w:rsidR="007A493A">
              <w:rPr>
                <w:noProof/>
                <w:webHidden/>
              </w:rPr>
              <w:fldChar w:fldCharType="separate"/>
            </w:r>
            <w:r w:rsidR="007A493A">
              <w:rPr>
                <w:noProof/>
                <w:webHidden/>
              </w:rPr>
              <w:t>15</w:t>
            </w:r>
            <w:r w:rsidR="007A493A">
              <w:rPr>
                <w:noProof/>
                <w:webHidden/>
              </w:rPr>
              <w:fldChar w:fldCharType="end"/>
            </w:r>
          </w:hyperlink>
        </w:p>
        <w:p w14:paraId="26E19B3A" w14:textId="2999C016" w:rsidR="007A493A" w:rsidRDefault="0049774A">
          <w:pPr>
            <w:pStyle w:val="TOC2"/>
            <w:tabs>
              <w:tab w:val="right" w:leader="dot" w:pos="9359"/>
            </w:tabs>
            <w:rPr>
              <w:rFonts w:cstheme="minorBidi"/>
              <w:noProof/>
              <w:lang w:val="en-US" w:eastAsia="en-US"/>
            </w:rPr>
          </w:pPr>
          <w:hyperlink w:anchor="_Toc121240140" w:history="1">
            <w:r w:rsidR="007A493A" w:rsidRPr="00647913">
              <w:rPr>
                <w:rStyle w:val="Hyperlink"/>
                <w:noProof/>
                <w:lang w:val="es-ES"/>
              </w:rPr>
              <w:t>5.3 – Análisis de vigas principales</w:t>
            </w:r>
            <w:r w:rsidR="007A493A">
              <w:rPr>
                <w:noProof/>
                <w:webHidden/>
              </w:rPr>
              <w:tab/>
            </w:r>
            <w:r w:rsidR="007A493A">
              <w:rPr>
                <w:noProof/>
                <w:webHidden/>
              </w:rPr>
              <w:fldChar w:fldCharType="begin"/>
            </w:r>
            <w:r w:rsidR="007A493A">
              <w:rPr>
                <w:noProof/>
                <w:webHidden/>
              </w:rPr>
              <w:instrText xml:space="preserve"> PAGEREF _Toc121240140 \h </w:instrText>
            </w:r>
            <w:r w:rsidR="007A493A">
              <w:rPr>
                <w:noProof/>
                <w:webHidden/>
              </w:rPr>
            </w:r>
            <w:r w:rsidR="007A493A">
              <w:rPr>
                <w:noProof/>
                <w:webHidden/>
              </w:rPr>
              <w:fldChar w:fldCharType="separate"/>
            </w:r>
            <w:r w:rsidR="007A493A">
              <w:rPr>
                <w:noProof/>
                <w:webHidden/>
              </w:rPr>
              <w:t>17</w:t>
            </w:r>
            <w:r w:rsidR="007A493A">
              <w:rPr>
                <w:noProof/>
                <w:webHidden/>
              </w:rPr>
              <w:fldChar w:fldCharType="end"/>
            </w:r>
          </w:hyperlink>
        </w:p>
        <w:p w14:paraId="380CD437" w14:textId="33F0F5DB" w:rsidR="007A493A" w:rsidRDefault="0049774A">
          <w:pPr>
            <w:pStyle w:val="TOC2"/>
            <w:tabs>
              <w:tab w:val="right" w:leader="dot" w:pos="9359"/>
            </w:tabs>
            <w:rPr>
              <w:rFonts w:cstheme="minorBidi"/>
              <w:noProof/>
              <w:lang w:val="en-US" w:eastAsia="en-US"/>
            </w:rPr>
          </w:pPr>
          <w:hyperlink w:anchor="_Toc121240141" w:history="1">
            <w:r w:rsidR="007A493A" w:rsidRPr="00647913">
              <w:rPr>
                <w:rStyle w:val="Hyperlink"/>
                <w:noProof/>
                <w:lang w:val="es-ES"/>
              </w:rPr>
              <w:t>5.4 – Análisis de Elementos de Cimentación</w:t>
            </w:r>
            <w:r w:rsidR="007A493A">
              <w:rPr>
                <w:noProof/>
                <w:webHidden/>
              </w:rPr>
              <w:tab/>
            </w:r>
            <w:r w:rsidR="007A493A">
              <w:rPr>
                <w:noProof/>
                <w:webHidden/>
              </w:rPr>
              <w:fldChar w:fldCharType="begin"/>
            </w:r>
            <w:r w:rsidR="007A493A">
              <w:rPr>
                <w:noProof/>
                <w:webHidden/>
              </w:rPr>
              <w:instrText xml:space="preserve"> PAGEREF _Toc121240141 \h </w:instrText>
            </w:r>
            <w:r w:rsidR="007A493A">
              <w:rPr>
                <w:noProof/>
                <w:webHidden/>
              </w:rPr>
            </w:r>
            <w:r w:rsidR="007A493A">
              <w:rPr>
                <w:noProof/>
                <w:webHidden/>
              </w:rPr>
              <w:fldChar w:fldCharType="separate"/>
            </w:r>
            <w:r w:rsidR="007A493A">
              <w:rPr>
                <w:noProof/>
                <w:webHidden/>
              </w:rPr>
              <w:t>18</w:t>
            </w:r>
            <w:r w:rsidR="007A493A">
              <w:rPr>
                <w:noProof/>
                <w:webHidden/>
              </w:rPr>
              <w:fldChar w:fldCharType="end"/>
            </w:r>
          </w:hyperlink>
        </w:p>
        <w:p w14:paraId="210C4AAA" w14:textId="5F361B25" w:rsidR="002028F2" w:rsidRDefault="00B823FE" w:rsidP="001142A3">
          <w:pPr>
            <w:rPr>
              <w:rFonts w:cs="Times New Roman"/>
              <w:bCs/>
            </w:rPr>
          </w:pPr>
          <w:r w:rsidRPr="00F31C71">
            <w:rPr>
              <w:rFonts w:cs="Times New Roman"/>
              <w:bCs/>
            </w:rPr>
            <w:fldChar w:fldCharType="end"/>
          </w:r>
        </w:p>
      </w:sdtContent>
    </w:sdt>
    <w:p w14:paraId="3D00964A" w14:textId="2AA8AF78" w:rsidR="009C7D79" w:rsidRDefault="009C7D79" w:rsidP="001142A3">
      <w:pPr>
        <w:rPr>
          <w:rFonts w:cs="Times New Roman"/>
          <w:bCs/>
        </w:rPr>
      </w:pPr>
    </w:p>
    <w:p w14:paraId="24604C56" w14:textId="505981BB" w:rsidR="009C7D79" w:rsidRDefault="009C7D79" w:rsidP="001142A3">
      <w:pPr>
        <w:rPr>
          <w:rFonts w:cs="Times New Roman"/>
          <w:bCs/>
        </w:rPr>
      </w:pPr>
    </w:p>
    <w:p w14:paraId="14D2BEF3" w14:textId="209CB180" w:rsidR="009C7D79" w:rsidRDefault="009C7D79" w:rsidP="001142A3">
      <w:pPr>
        <w:rPr>
          <w:rFonts w:cs="Times New Roman"/>
          <w:bCs/>
        </w:rPr>
      </w:pPr>
    </w:p>
    <w:p w14:paraId="36523BDD" w14:textId="41CF595C" w:rsidR="009C7D79" w:rsidRDefault="009C7D79" w:rsidP="001142A3">
      <w:pPr>
        <w:rPr>
          <w:rFonts w:cs="Times New Roman"/>
          <w:bCs/>
        </w:rPr>
      </w:pPr>
    </w:p>
    <w:p w14:paraId="4AA3F244" w14:textId="20B55CB1" w:rsidR="009C7D79" w:rsidRDefault="009C7D79" w:rsidP="001142A3">
      <w:pPr>
        <w:rPr>
          <w:rFonts w:cs="Times New Roman"/>
          <w:bCs/>
        </w:rPr>
      </w:pPr>
    </w:p>
    <w:p w14:paraId="68B1A4E0" w14:textId="7A9A2E0E" w:rsidR="009C7D79" w:rsidRDefault="009C7D79" w:rsidP="001142A3">
      <w:pPr>
        <w:rPr>
          <w:rFonts w:cs="Times New Roman"/>
          <w:bCs/>
        </w:rPr>
      </w:pPr>
    </w:p>
    <w:p w14:paraId="07E5B5BE" w14:textId="518016AF" w:rsidR="009C7D79" w:rsidRDefault="009C7D79" w:rsidP="001142A3">
      <w:pPr>
        <w:rPr>
          <w:rFonts w:cs="Times New Roman"/>
          <w:bCs/>
        </w:rPr>
      </w:pPr>
    </w:p>
    <w:p w14:paraId="39F30FB1" w14:textId="640A2E01" w:rsidR="009C7D79" w:rsidRDefault="009C7D79" w:rsidP="001142A3">
      <w:pPr>
        <w:rPr>
          <w:rFonts w:cs="Times New Roman"/>
          <w:bCs/>
        </w:rPr>
      </w:pPr>
    </w:p>
    <w:p w14:paraId="7593D2D2" w14:textId="11241813" w:rsidR="009C7D79" w:rsidRDefault="009C7D79" w:rsidP="001142A3">
      <w:pPr>
        <w:rPr>
          <w:rFonts w:cs="Times New Roman"/>
          <w:bCs/>
        </w:rPr>
      </w:pPr>
    </w:p>
    <w:p w14:paraId="30BC5A1C" w14:textId="03AC344D" w:rsidR="009C7D79" w:rsidRDefault="009C7D79" w:rsidP="001142A3">
      <w:pPr>
        <w:rPr>
          <w:rFonts w:cs="Times New Roman"/>
          <w:bCs/>
        </w:rPr>
      </w:pPr>
    </w:p>
    <w:p w14:paraId="005F220D" w14:textId="3A564ADB" w:rsidR="009C7D79" w:rsidRDefault="009C7D79" w:rsidP="001142A3">
      <w:pPr>
        <w:rPr>
          <w:rFonts w:cs="Times New Roman"/>
          <w:bCs/>
        </w:rPr>
      </w:pPr>
    </w:p>
    <w:p w14:paraId="1B8284B6" w14:textId="71205381" w:rsidR="009C7D79" w:rsidRDefault="009C7D79" w:rsidP="001142A3">
      <w:pPr>
        <w:rPr>
          <w:rFonts w:cs="Times New Roman"/>
          <w:bCs/>
        </w:rPr>
      </w:pPr>
    </w:p>
    <w:p w14:paraId="0030606C" w14:textId="619D3747" w:rsidR="009C7D79" w:rsidRDefault="009C7D79" w:rsidP="001142A3">
      <w:pPr>
        <w:rPr>
          <w:rFonts w:cs="Times New Roman"/>
          <w:bCs/>
        </w:rPr>
      </w:pPr>
    </w:p>
    <w:p w14:paraId="675E87FD" w14:textId="52E66055" w:rsidR="009C7D79" w:rsidRDefault="009C7D79" w:rsidP="001142A3">
      <w:pPr>
        <w:rPr>
          <w:rFonts w:cs="Times New Roman"/>
          <w:bCs/>
        </w:rPr>
      </w:pPr>
    </w:p>
    <w:p w14:paraId="6B0A6F99" w14:textId="5A7A69CD" w:rsidR="009C7D79" w:rsidRDefault="009C7D79" w:rsidP="001142A3">
      <w:pPr>
        <w:rPr>
          <w:rFonts w:cs="Times New Roman"/>
          <w:bCs/>
        </w:rPr>
      </w:pPr>
    </w:p>
    <w:p w14:paraId="2539C0C1" w14:textId="77777777" w:rsidR="009C7D79" w:rsidRPr="009818CE" w:rsidRDefault="009C7D79" w:rsidP="001142A3">
      <w:pPr>
        <w:rPr>
          <w:rFonts w:cs="Times New Roman"/>
          <w:bCs/>
        </w:rPr>
      </w:pPr>
    </w:p>
    <w:p w14:paraId="6F991227" w14:textId="4B327277" w:rsidR="00B823FE" w:rsidRDefault="00B823FE" w:rsidP="00B823FE">
      <w:pPr>
        <w:pStyle w:val="Heading1"/>
        <w:rPr>
          <w:rFonts w:cs="Times New Roman"/>
        </w:rPr>
      </w:pPr>
      <w:bookmarkStart w:id="0" w:name="_Toc121240126"/>
      <w:r>
        <w:rPr>
          <w:rFonts w:cs="Times New Roman"/>
        </w:rPr>
        <w:t xml:space="preserve">1. </w:t>
      </w:r>
      <w:r w:rsidR="002A23B4">
        <w:rPr>
          <w:rFonts w:cs="Times New Roman"/>
        </w:rPr>
        <w:t>Descripción del Proyecto</w:t>
      </w:r>
      <w:bookmarkEnd w:id="0"/>
    </w:p>
    <w:p w14:paraId="4CBE3471" w14:textId="77777777" w:rsidR="00D635B8" w:rsidRDefault="00D635B8" w:rsidP="007D276C">
      <w:pPr>
        <w:jc w:val="center"/>
        <w:rPr>
          <w:rStyle w:val="SubtleReference"/>
        </w:rPr>
      </w:pPr>
    </w:p>
    <w:p w14:paraId="23D4D2EE" w14:textId="39C8684E" w:rsidR="004279A2" w:rsidRPr="004279A2" w:rsidRDefault="004279A2" w:rsidP="00D635B8">
      <w:pPr>
        <w:jc w:val="both"/>
        <w:rPr>
          <w:lang w:val="es-ES"/>
        </w:rPr>
      </w:pPr>
      <w:r>
        <w:t xml:space="preserve">El presente documento muestra los criterios tomados en el proceso de la elaboración del diseño </w:t>
      </w:r>
      <w:r>
        <w:rPr>
          <w:lang w:val="es-ES"/>
        </w:rPr>
        <w:t>estructural del edificio de tres niveles. La estructuración se hace a base de estructura de concreto, utilizando cuatro marcos principales dando soporte a una losa de concreto aligerado con módulos de barro-block. El proyect</w:t>
      </w:r>
      <w:r w:rsidR="00AE1499">
        <w:rPr>
          <w:lang w:val="es-ES"/>
        </w:rPr>
        <w:t>o se compone de</w:t>
      </w:r>
      <w:r w:rsidR="001F0D27">
        <w:rPr>
          <w:lang w:val="es-ES"/>
        </w:rPr>
        <w:t xml:space="preserve"> tres niveles; una planta de</w:t>
      </w:r>
      <w:r>
        <w:rPr>
          <w:lang w:val="es-ES"/>
        </w:rPr>
        <w:t xml:space="preserve"> sótano, una planta baja y una planta alta</w:t>
      </w:r>
      <w:r w:rsidR="001F0D27">
        <w:rPr>
          <w:lang w:val="es-ES"/>
        </w:rPr>
        <w:t>.</w:t>
      </w:r>
      <w:r>
        <w:rPr>
          <w:lang w:val="es-ES"/>
        </w:rPr>
        <w:t xml:space="preserve"> </w:t>
      </w:r>
    </w:p>
    <w:p w14:paraId="439BF514" w14:textId="74992D69" w:rsidR="00CC3234" w:rsidRDefault="00CC3234" w:rsidP="00CC3234">
      <w:pPr>
        <w:pStyle w:val="Heading2"/>
      </w:pPr>
      <w:bookmarkStart w:id="1" w:name="_Toc121240127"/>
      <w:r>
        <w:t>1.1 – Plantas Arquitectónicas</w:t>
      </w:r>
      <w:bookmarkEnd w:id="1"/>
    </w:p>
    <w:p w14:paraId="188533C1" w14:textId="39DDDD0A" w:rsidR="004757AC" w:rsidRDefault="001F0D27" w:rsidP="00D635B8">
      <w:pPr>
        <w:jc w:val="both"/>
      </w:pPr>
      <w:r>
        <w:rPr>
          <w:noProof/>
        </w:rPr>
        <w:drawing>
          <wp:anchor distT="0" distB="0" distL="114300" distR="114300" simplePos="0" relativeHeight="251770880" behindDoc="0" locked="0" layoutInCell="1" allowOverlap="1" wp14:anchorId="0D70D0DD" wp14:editId="29D6F03D">
            <wp:simplePos x="0" y="0"/>
            <wp:positionH relativeFrom="column">
              <wp:posOffset>1257300</wp:posOffset>
            </wp:positionH>
            <wp:positionV relativeFrom="paragraph">
              <wp:posOffset>168275</wp:posOffset>
            </wp:positionV>
            <wp:extent cx="3314700" cy="202755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4700" cy="2027555"/>
                    </a:xfrm>
                    <a:prstGeom prst="rect">
                      <a:avLst/>
                    </a:prstGeom>
                  </pic:spPr>
                </pic:pic>
              </a:graphicData>
            </a:graphic>
            <wp14:sizeRelH relativeFrom="margin">
              <wp14:pctWidth>0</wp14:pctWidth>
            </wp14:sizeRelH>
            <wp14:sizeRelV relativeFrom="margin">
              <wp14:pctHeight>0</wp14:pctHeight>
            </wp14:sizeRelV>
          </wp:anchor>
        </w:drawing>
      </w:r>
    </w:p>
    <w:p w14:paraId="0FDE92BD" w14:textId="16FB183F" w:rsidR="00CC3234" w:rsidRDefault="00CC3234" w:rsidP="00D635B8">
      <w:pPr>
        <w:jc w:val="both"/>
      </w:pPr>
    </w:p>
    <w:p w14:paraId="5DFEF713" w14:textId="679CF268" w:rsidR="00141572" w:rsidRDefault="00141572" w:rsidP="00D635B8">
      <w:pPr>
        <w:jc w:val="both"/>
      </w:pPr>
    </w:p>
    <w:p w14:paraId="0AAB9AD5" w14:textId="338DFFDE" w:rsidR="00141572" w:rsidRDefault="00141572" w:rsidP="00D635B8">
      <w:pPr>
        <w:jc w:val="both"/>
      </w:pPr>
    </w:p>
    <w:p w14:paraId="1022A04C" w14:textId="1B6C30F2" w:rsidR="00141572" w:rsidRDefault="00141572" w:rsidP="00D635B8">
      <w:pPr>
        <w:jc w:val="both"/>
      </w:pPr>
    </w:p>
    <w:p w14:paraId="209E6345" w14:textId="7753201C" w:rsidR="00141572" w:rsidRDefault="00141572" w:rsidP="00D635B8">
      <w:pPr>
        <w:jc w:val="both"/>
      </w:pPr>
    </w:p>
    <w:p w14:paraId="4B03CE67" w14:textId="6C12258C" w:rsidR="00141572" w:rsidRDefault="00141572" w:rsidP="00D635B8">
      <w:pPr>
        <w:jc w:val="both"/>
      </w:pPr>
    </w:p>
    <w:p w14:paraId="0F376DCA" w14:textId="5C7B90A9" w:rsidR="00141572" w:rsidRDefault="00141572" w:rsidP="00D635B8">
      <w:pPr>
        <w:jc w:val="both"/>
      </w:pPr>
    </w:p>
    <w:p w14:paraId="4F39B097" w14:textId="30F9C262" w:rsidR="004757AC" w:rsidRPr="007B1336" w:rsidRDefault="004757AC" w:rsidP="004757AC">
      <w:pPr>
        <w:jc w:val="center"/>
        <w:rPr>
          <w:rStyle w:val="SubtleReference"/>
          <w:color w:val="0070C0"/>
        </w:rPr>
      </w:pPr>
      <w:r w:rsidRPr="007B1336">
        <w:rPr>
          <w:rStyle w:val="SubtleReference"/>
          <w:color w:val="0070C0"/>
          <w:u w:val="single"/>
        </w:rPr>
        <w:t>Fig.</w:t>
      </w:r>
      <w:r w:rsidR="006D1DE4" w:rsidRPr="007B1336">
        <w:rPr>
          <w:rStyle w:val="SubtleReference"/>
          <w:color w:val="0070C0"/>
          <w:u w:val="single"/>
        </w:rPr>
        <w:t xml:space="preserve"> 1</w:t>
      </w:r>
      <w:r w:rsidR="006D1DE4" w:rsidRPr="007B1336">
        <w:rPr>
          <w:rStyle w:val="SubtleReference"/>
          <w:color w:val="0070C0"/>
        </w:rPr>
        <w:t>.</w:t>
      </w:r>
      <w:r w:rsidR="007B1336">
        <w:rPr>
          <w:rStyle w:val="SubtleReference"/>
          <w:color w:val="0070C0"/>
        </w:rPr>
        <w:t xml:space="preserve"> </w:t>
      </w:r>
      <w:r w:rsidRPr="007B1336">
        <w:rPr>
          <w:rStyle w:val="SubtleReference"/>
          <w:color w:val="0070C0"/>
        </w:rPr>
        <w:t>Planta Arquitectónica</w:t>
      </w:r>
      <w:r w:rsidR="003F238B" w:rsidRPr="007B1336">
        <w:rPr>
          <w:rStyle w:val="SubtleReference"/>
          <w:color w:val="0070C0"/>
        </w:rPr>
        <w:t xml:space="preserve"> nivel Sótano</w:t>
      </w:r>
      <w:r w:rsidRPr="007B1336">
        <w:rPr>
          <w:rStyle w:val="SubtleReference"/>
          <w:color w:val="0070C0"/>
        </w:rPr>
        <w:t>.</w:t>
      </w:r>
    </w:p>
    <w:p w14:paraId="04CBC3F5" w14:textId="680471C3" w:rsidR="004757AC" w:rsidRDefault="00986B21" w:rsidP="00D635B8">
      <w:pPr>
        <w:jc w:val="center"/>
        <w:rPr>
          <w:rStyle w:val="SubtleReference"/>
        </w:rPr>
      </w:pPr>
      <w:r>
        <w:rPr>
          <w:noProof/>
        </w:rPr>
        <w:drawing>
          <wp:anchor distT="0" distB="0" distL="114300" distR="114300" simplePos="0" relativeHeight="251771904" behindDoc="0" locked="0" layoutInCell="1" allowOverlap="1" wp14:anchorId="5D875398" wp14:editId="15A024A0">
            <wp:simplePos x="0" y="0"/>
            <wp:positionH relativeFrom="column">
              <wp:posOffset>1171575</wp:posOffset>
            </wp:positionH>
            <wp:positionV relativeFrom="paragraph">
              <wp:posOffset>14605</wp:posOffset>
            </wp:positionV>
            <wp:extent cx="3785235" cy="2266950"/>
            <wp:effectExtent l="0" t="0" r="571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785235" cy="2266950"/>
                    </a:xfrm>
                    <a:prstGeom prst="rect">
                      <a:avLst/>
                    </a:prstGeom>
                  </pic:spPr>
                </pic:pic>
              </a:graphicData>
            </a:graphic>
            <wp14:sizeRelH relativeFrom="margin">
              <wp14:pctWidth>0</wp14:pctWidth>
            </wp14:sizeRelH>
            <wp14:sizeRelV relativeFrom="margin">
              <wp14:pctHeight>0</wp14:pctHeight>
            </wp14:sizeRelV>
          </wp:anchor>
        </w:drawing>
      </w:r>
    </w:p>
    <w:p w14:paraId="013DA34F" w14:textId="57DA2D30" w:rsidR="004757AC" w:rsidRDefault="004757AC" w:rsidP="00D635B8">
      <w:pPr>
        <w:jc w:val="center"/>
        <w:rPr>
          <w:rStyle w:val="SubtleReference"/>
        </w:rPr>
      </w:pPr>
    </w:p>
    <w:p w14:paraId="2ECE31AE" w14:textId="5E2355C2" w:rsidR="004757AC" w:rsidRDefault="004757AC" w:rsidP="00D635B8">
      <w:pPr>
        <w:jc w:val="center"/>
        <w:rPr>
          <w:rStyle w:val="SubtleReference"/>
        </w:rPr>
      </w:pPr>
    </w:p>
    <w:p w14:paraId="43971E54" w14:textId="14AB982F" w:rsidR="004757AC" w:rsidRDefault="004757AC" w:rsidP="00D635B8">
      <w:pPr>
        <w:jc w:val="center"/>
        <w:rPr>
          <w:rStyle w:val="SubtleReference"/>
        </w:rPr>
      </w:pPr>
    </w:p>
    <w:p w14:paraId="3E771639" w14:textId="619906E7" w:rsidR="004757AC" w:rsidRDefault="004757AC" w:rsidP="00D635B8">
      <w:pPr>
        <w:jc w:val="center"/>
        <w:rPr>
          <w:rStyle w:val="SubtleReference"/>
        </w:rPr>
      </w:pPr>
    </w:p>
    <w:p w14:paraId="7ED98DE6" w14:textId="7B25B519" w:rsidR="004757AC" w:rsidRDefault="004757AC" w:rsidP="00D635B8">
      <w:pPr>
        <w:jc w:val="center"/>
        <w:rPr>
          <w:rStyle w:val="SubtleReference"/>
        </w:rPr>
      </w:pPr>
    </w:p>
    <w:p w14:paraId="70A18CB8" w14:textId="00A06CCD" w:rsidR="004757AC" w:rsidRDefault="004757AC" w:rsidP="00D635B8">
      <w:pPr>
        <w:jc w:val="center"/>
        <w:rPr>
          <w:rStyle w:val="SubtleReference"/>
        </w:rPr>
      </w:pPr>
    </w:p>
    <w:p w14:paraId="257AB4FD" w14:textId="6F7E1072" w:rsidR="004757AC" w:rsidRDefault="004757AC" w:rsidP="00D635B8">
      <w:pPr>
        <w:jc w:val="center"/>
        <w:rPr>
          <w:rStyle w:val="SubtleReference"/>
        </w:rPr>
      </w:pPr>
    </w:p>
    <w:p w14:paraId="4905D51D" w14:textId="305CCAE2" w:rsidR="004757AC" w:rsidRDefault="004757AC" w:rsidP="00D635B8">
      <w:pPr>
        <w:jc w:val="center"/>
        <w:rPr>
          <w:rStyle w:val="SubtleReference"/>
        </w:rPr>
      </w:pPr>
    </w:p>
    <w:p w14:paraId="0BEC4370" w14:textId="1A03751B" w:rsidR="004757AC" w:rsidRPr="00B84489" w:rsidRDefault="006D1DE4" w:rsidP="007B1336">
      <w:pPr>
        <w:tabs>
          <w:tab w:val="left" w:pos="3420"/>
        </w:tabs>
        <w:jc w:val="center"/>
        <w:rPr>
          <w:rStyle w:val="SubtleReference"/>
          <w:color w:val="0070C0"/>
        </w:rPr>
      </w:pPr>
      <w:r w:rsidRPr="00B84489">
        <w:rPr>
          <w:rStyle w:val="SubtleReference"/>
          <w:color w:val="0070C0"/>
          <w:u w:val="single"/>
        </w:rPr>
        <w:t xml:space="preserve">Fig. </w:t>
      </w:r>
      <w:r w:rsidRPr="00B84489">
        <w:rPr>
          <w:rStyle w:val="SubtleReference"/>
          <w:i w:val="0"/>
          <w:color w:val="0070C0"/>
          <w:u w:val="single"/>
        </w:rPr>
        <w:t>2.</w:t>
      </w:r>
      <w:r w:rsidRPr="00B84489">
        <w:rPr>
          <w:rStyle w:val="SubtleReference"/>
          <w:color w:val="0070C0"/>
        </w:rPr>
        <w:t xml:space="preserve"> </w:t>
      </w:r>
      <w:r w:rsidR="004F498D" w:rsidRPr="00B84489">
        <w:rPr>
          <w:rStyle w:val="SubtleReference"/>
          <w:color w:val="0070C0"/>
        </w:rPr>
        <w:t xml:space="preserve">Planta </w:t>
      </w:r>
      <w:r w:rsidR="003F238B" w:rsidRPr="00B84489">
        <w:rPr>
          <w:rStyle w:val="SubtleReference"/>
          <w:color w:val="0070C0"/>
        </w:rPr>
        <w:t>Arquitectónica nivel Planta Baja.</w:t>
      </w:r>
    </w:p>
    <w:p w14:paraId="11B04096" w14:textId="31AA81AD" w:rsidR="003F238B" w:rsidRDefault="003F238B" w:rsidP="00D635B8">
      <w:pPr>
        <w:jc w:val="center"/>
        <w:rPr>
          <w:rStyle w:val="SubtleReference"/>
        </w:rPr>
      </w:pPr>
    </w:p>
    <w:p w14:paraId="753D92C0" w14:textId="18849FFF" w:rsidR="003F238B" w:rsidRDefault="003F238B" w:rsidP="00D635B8">
      <w:pPr>
        <w:jc w:val="center"/>
        <w:rPr>
          <w:rStyle w:val="SubtleReference"/>
        </w:rPr>
      </w:pPr>
    </w:p>
    <w:p w14:paraId="32FAAE16" w14:textId="621857CD" w:rsidR="003F238B" w:rsidRDefault="003F238B" w:rsidP="00D635B8">
      <w:pPr>
        <w:jc w:val="center"/>
        <w:rPr>
          <w:rStyle w:val="SubtleReference"/>
        </w:rPr>
      </w:pPr>
    </w:p>
    <w:p w14:paraId="5AED3E2B" w14:textId="0084EFBA" w:rsidR="003F238B" w:rsidRDefault="00986B21" w:rsidP="00D635B8">
      <w:pPr>
        <w:jc w:val="center"/>
        <w:rPr>
          <w:rStyle w:val="SubtleReference"/>
        </w:rPr>
      </w:pPr>
      <w:r>
        <w:rPr>
          <w:noProof/>
        </w:rPr>
        <w:drawing>
          <wp:anchor distT="0" distB="0" distL="114300" distR="114300" simplePos="0" relativeHeight="251772928" behindDoc="0" locked="0" layoutInCell="1" allowOverlap="1" wp14:anchorId="06ED7483" wp14:editId="29AAF771">
            <wp:simplePos x="0" y="0"/>
            <wp:positionH relativeFrom="column">
              <wp:posOffset>771525</wp:posOffset>
            </wp:positionH>
            <wp:positionV relativeFrom="paragraph">
              <wp:posOffset>0</wp:posOffset>
            </wp:positionV>
            <wp:extent cx="4711700" cy="311467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711700" cy="3114675"/>
                    </a:xfrm>
                    <a:prstGeom prst="rect">
                      <a:avLst/>
                    </a:prstGeom>
                  </pic:spPr>
                </pic:pic>
              </a:graphicData>
            </a:graphic>
            <wp14:sizeRelH relativeFrom="margin">
              <wp14:pctWidth>0</wp14:pctWidth>
            </wp14:sizeRelH>
            <wp14:sizeRelV relativeFrom="margin">
              <wp14:pctHeight>0</wp14:pctHeight>
            </wp14:sizeRelV>
          </wp:anchor>
        </w:drawing>
      </w:r>
    </w:p>
    <w:p w14:paraId="6E8EC708" w14:textId="712A709C" w:rsidR="003F238B" w:rsidRDefault="003F238B" w:rsidP="00D635B8">
      <w:pPr>
        <w:jc w:val="center"/>
        <w:rPr>
          <w:rStyle w:val="SubtleReference"/>
        </w:rPr>
      </w:pPr>
    </w:p>
    <w:p w14:paraId="042F0603" w14:textId="150DC457" w:rsidR="003F238B" w:rsidRDefault="003F238B" w:rsidP="00D635B8">
      <w:pPr>
        <w:jc w:val="center"/>
        <w:rPr>
          <w:rStyle w:val="SubtleReference"/>
        </w:rPr>
      </w:pPr>
    </w:p>
    <w:p w14:paraId="4C09D979" w14:textId="5CA4B50C" w:rsidR="003F238B" w:rsidRDefault="003F238B" w:rsidP="00D635B8">
      <w:pPr>
        <w:jc w:val="center"/>
        <w:rPr>
          <w:rStyle w:val="SubtleReference"/>
        </w:rPr>
      </w:pPr>
    </w:p>
    <w:p w14:paraId="3E24F5C0" w14:textId="33ED08C9" w:rsidR="003F238B" w:rsidRDefault="003F238B" w:rsidP="00D635B8">
      <w:pPr>
        <w:jc w:val="center"/>
        <w:rPr>
          <w:rStyle w:val="SubtleReference"/>
        </w:rPr>
      </w:pPr>
    </w:p>
    <w:p w14:paraId="44C44728" w14:textId="4DE2FC5C" w:rsidR="003F238B" w:rsidRDefault="003F238B" w:rsidP="00D635B8">
      <w:pPr>
        <w:jc w:val="center"/>
        <w:rPr>
          <w:rStyle w:val="SubtleReference"/>
        </w:rPr>
      </w:pPr>
    </w:p>
    <w:p w14:paraId="393EF990" w14:textId="11AFAF71" w:rsidR="003F238B" w:rsidRDefault="003F238B" w:rsidP="00D635B8">
      <w:pPr>
        <w:jc w:val="center"/>
        <w:rPr>
          <w:rStyle w:val="SubtleReference"/>
        </w:rPr>
      </w:pPr>
    </w:p>
    <w:p w14:paraId="625B4BF3" w14:textId="4C4E0D3B" w:rsidR="003F238B" w:rsidRDefault="003F238B" w:rsidP="00D635B8">
      <w:pPr>
        <w:jc w:val="center"/>
        <w:rPr>
          <w:rStyle w:val="SubtleReference"/>
        </w:rPr>
      </w:pPr>
    </w:p>
    <w:p w14:paraId="15BE1C3E" w14:textId="3CA3B46B" w:rsidR="00986B21" w:rsidRDefault="00986B21" w:rsidP="00D635B8">
      <w:pPr>
        <w:jc w:val="center"/>
        <w:rPr>
          <w:rStyle w:val="SubtleReference"/>
        </w:rPr>
      </w:pPr>
    </w:p>
    <w:p w14:paraId="7DFC2B8D" w14:textId="0C11FD77" w:rsidR="00986B21" w:rsidRDefault="00986B21" w:rsidP="00D635B8">
      <w:pPr>
        <w:jc w:val="center"/>
        <w:rPr>
          <w:rStyle w:val="SubtleReference"/>
        </w:rPr>
      </w:pPr>
    </w:p>
    <w:p w14:paraId="3203947C" w14:textId="1BE242D9" w:rsidR="00986B21" w:rsidRDefault="00986B21" w:rsidP="00D635B8">
      <w:pPr>
        <w:jc w:val="center"/>
        <w:rPr>
          <w:rStyle w:val="SubtleReference"/>
        </w:rPr>
      </w:pPr>
    </w:p>
    <w:p w14:paraId="70695507" w14:textId="06DA314A" w:rsidR="00986B21" w:rsidRDefault="00986B21" w:rsidP="00D635B8">
      <w:pPr>
        <w:jc w:val="center"/>
        <w:rPr>
          <w:rStyle w:val="SubtleReference"/>
        </w:rPr>
      </w:pPr>
    </w:p>
    <w:p w14:paraId="7C4E8220" w14:textId="2ED5B78B" w:rsidR="003F238B" w:rsidRDefault="003F238B" w:rsidP="00D635B8">
      <w:pPr>
        <w:jc w:val="center"/>
        <w:rPr>
          <w:rStyle w:val="SubtleReference"/>
        </w:rPr>
      </w:pPr>
    </w:p>
    <w:p w14:paraId="4F33E82A" w14:textId="2CB54289" w:rsidR="003F238B" w:rsidRPr="00B84489" w:rsidRDefault="003F238B" w:rsidP="003F238B">
      <w:pPr>
        <w:jc w:val="center"/>
        <w:rPr>
          <w:rStyle w:val="SubtleReference"/>
          <w:color w:val="0070C0"/>
        </w:rPr>
      </w:pPr>
      <w:r w:rsidRPr="00B84489">
        <w:rPr>
          <w:rStyle w:val="SubtleReference"/>
          <w:color w:val="0070C0"/>
          <w:u w:val="single"/>
        </w:rPr>
        <w:t xml:space="preserve">Fig. </w:t>
      </w:r>
      <w:r w:rsidRPr="00B84489">
        <w:rPr>
          <w:rStyle w:val="SubtleReference"/>
          <w:i w:val="0"/>
          <w:color w:val="0070C0"/>
          <w:u w:val="single"/>
        </w:rPr>
        <w:t>3</w:t>
      </w:r>
      <w:r w:rsidRPr="00B84489">
        <w:rPr>
          <w:rStyle w:val="SubtleReference"/>
          <w:i w:val="0"/>
          <w:color w:val="0070C0"/>
        </w:rPr>
        <w:t>.</w:t>
      </w:r>
      <w:r w:rsidRPr="00B84489">
        <w:rPr>
          <w:rStyle w:val="SubtleReference"/>
          <w:color w:val="0070C0"/>
        </w:rPr>
        <w:t xml:space="preserve"> Planta Arquitectónica </w:t>
      </w:r>
      <w:r w:rsidR="00986B21">
        <w:rPr>
          <w:rStyle w:val="SubtleReference"/>
          <w:color w:val="0070C0"/>
        </w:rPr>
        <w:t>primer nivel (N-1).</w:t>
      </w:r>
    </w:p>
    <w:p w14:paraId="7393AA46" w14:textId="12F67DE1" w:rsidR="003F238B" w:rsidRDefault="003F238B" w:rsidP="00D635B8">
      <w:pPr>
        <w:jc w:val="center"/>
        <w:rPr>
          <w:rStyle w:val="SubtleReference"/>
        </w:rPr>
      </w:pPr>
    </w:p>
    <w:p w14:paraId="3AEB586B" w14:textId="7F68B43B" w:rsidR="003F238B" w:rsidRPr="00B84489" w:rsidRDefault="003F238B" w:rsidP="003F238B">
      <w:pPr>
        <w:jc w:val="center"/>
        <w:rPr>
          <w:rStyle w:val="SubtleReference"/>
          <w:color w:val="0070C0"/>
        </w:rPr>
      </w:pPr>
      <w:r w:rsidRPr="00B84489">
        <w:rPr>
          <w:rStyle w:val="SubtleReference"/>
          <w:color w:val="0070C0"/>
        </w:rPr>
        <w:t>.</w:t>
      </w:r>
    </w:p>
    <w:p w14:paraId="03CFBE18" w14:textId="641818EA" w:rsidR="007B1336" w:rsidRDefault="007B1336" w:rsidP="007B1336">
      <w:pPr>
        <w:pStyle w:val="Heading2"/>
        <w:rPr>
          <w:i/>
        </w:rPr>
      </w:pPr>
      <w:bookmarkStart w:id="2" w:name="_Toc121240128"/>
      <w:r w:rsidRPr="007B1336">
        <w:rPr>
          <w:i/>
        </w:rPr>
        <w:t>1.2 – Estructuración</w:t>
      </w:r>
      <w:bookmarkEnd w:id="2"/>
    </w:p>
    <w:p w14:paraId="6E720D4D" w14:textId="2D54D502" w:rsidR="007B1336" w:rsidRPr="007B1336" w:rsidRDefault="007B1336" w:rsidP="007B1336"/>
    <w:p w14:paraId="7BEC0B59" w14:textId="6D24D139" w:rsidR="007B1336" w:rsidRDefault="007B1336" w:rsidP="007B1336">
      <w:pPr>
        <w:rPr>
          <w:rStyle w:val="SubtleReference"/>
        </w:rPr>
      </w:pPr>
      <w:r>
        <w:t xml:space="preserve">La estructuración se muestra en la siguiente figura que </w:t>
      </w:r>
      <w:r w:rsidR="00E26C21">
        <w:t xml:space="preserve">presenta </w:t>
      </w:r>
      <w:r>
        <w:t xml:space="preserve">la distribución de los sentidos de carga y los </w:t>
      </w:r>
      <w:r w:rsidR="00E26C21">
        <w:t>marcos principales.</w:t>
      </w:r>
    </w:p>
    <w:p w14:paraId="5A1074B4" w14:textId="76036DD2" w:rsidR="007B1336" w:rsidRDefault="00E26C21" w:rsidP="003F238B">
      <w:pPr>
        <w:jc w:val="center"/>
        <w:rPr>
          <w:rStyle w:val="SubtleReference"/>
        </w:rPr>
      </w:pPr>
      <w:r>
        <w:rPr>
          <w:noProof/>
        </w:rPr>
        <w:drawing>
          <wp:anchor distT="0" distB="0" distL="114300" distR="114300" simplePos="0" relativeHeight="251773952" behindDoc="0" locked="0" layoutInCell="1" allowOverlap="1" wp14:anchorId="4652167D" wp14:editId="12ECD331">
            <wp:simplePos x="0" y="0"/>
            <wp:positionH relativeFrom="column">
              <wp:posOffset>1095375</wp:posOffset>
            </wp:positionH>
            <wp:positionV relativeFrom="paragraph">
              <wp:posOffset>8255</wp:posOffset>
            </wp:positionV>
            <wp:extent cx="3683000" cy="2466975"/>
            <wp:effectExtent l="0" t="0" r="0"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683000" cy="2466975"/>
                    </a:xfrm>
                    <a:prstGeom prst="rect">
                      <a:avLst/>
                    </a:prstGeom>
                  </pic:spPr>
                </pic:pic>
              </a:graphicData>
            </a:graphic>
            <wp14:sizeRelH relativeFrom="margin">
              <wp14:pctWidth>0</wp14:pctWidth>
            </wp14:sizeRelH>
            <wp14:sizeRelV relativeFrom="margin">
              <wp14:pctHeight>0</wp14:pctHeight>
            </wp14:sizeRelV>
          </wp:anchor>
        </w:drawing>
      </w:r>
    </w:p>
    <w:p w14:paraId="5CC45C7D" w14:textId="1A48767B" w:rsidR="007B1336" w:rsidRDefault="007B1336" w:rsidP="003F238B">
      <w:pPr>
        <w:jc w:val="center"/>
        <w:rPr>
          <w:rStyle w:val="SubtleReference"/>
        </w:rPr>
      </w:pPr>
    </w:p>
    <w:p w14:paraId="2EE1870D" w14:textId="16B9EE9B" w:rsidR="007B1336" w:rsidRDefault="007B1336" w:rsidP="003F238B">
      <w:pPr>
        <w:jc w:val="center"/>
        <w:rPr>
          <w:rStyle w:val="SubtleReference"/>
        </w:rPr>
      </w:pPr>
    </w:p>
    <w:p w14:paraId="1934F157" w14:textId="4C210CD6" w:rsidR="007B1336" w:rsidRDefault="007B1336" w:rsidP="003F238B">
      <w:pPr>
        <w:jc w:val="center"/>
        <w:rPr>
          <w:rStyle w:val="SubtleReference"/>
        </w:rPr>
      </w:pPr>
    </w:p>
    <w:p w14:paraId="08ABD899" w14:textId="5A396CFD" w:rsidR="007B1336" w:rsidRDefault="007B1336" w:rsidP="003F238B">
      <w:pPr>
        <w:jc w:val="center"/>
        <w:rPr>
          <w:rStyle w:val="SubtleReference"/>
        </w:rPr>
      </w:pPr>
    </w:p>
    <w:p w14:paraId="68170D75" w14:textId="7C99165C" w:rsidR="00B84489" w:rsidRDefault="00B84489" w:rsidP="003F238B">
      <w:pPr>
        <w:jc w:val="center"/>
        <w:rPr>
          <w:rStyle w:val="SubtleReference"/>
        </w:rPr>
      </w:pPr>
    </w:p>
    <w:p w14:paraId="7A57BEF5" w14:textId="77777777" w:rsidR="00E26C21" w:rsidRDefault="00E26C21" w:rsidP="003F238B">
      <w:pPr>
        <w:jc w:val="center"/>
        <w:rPr>
          <w:rStyle w:val="SubtleReference"/>
        </w:rPr>
      </w:pPr>
    </w:p>
    <w:p w14:paraId="74146D93" w14:textId="4EBCA819" w:rsidR="00B84489" w:rsidRDefault="00B84489" w:rsidP="003F238B">
      <w:pPr>
        <w:jc w:val="center"/>
        <w:rPr>
          <w:rStyle w:val="SubtleReference"/>
        </w:rPr>
      </w:pPr>
    </w:p>
    <w:p w14:paraId="36899F20" w14:textId="58AA5282" w:rsidR="00B84489" w:rsidRDefault="00B84489" w:rsidP="003F238B">
      <w:pPr>
        <w:jc w:val="center"/>
        <w:rPr>
          <w:rStyle w:val="SubtleReference"/>
        </w:rPr>
      </w:pPr>
    </w:p>
    <w:p w14:paraId="192C34CC" w14:textId="226EB820" w:rsidR="00B84489" w:rsidRDefault="00B84489" w:rsidP="003F238B">
      <w:pPr>
        <w:jc w:val="center"/>
        <w:rPr>
          <w:rStyle w:val="SubtleReference"/>
        </w:rPr>
      </w:pPr>
    </w:p>
    <w:p w14:paraId="0C9A5561" w14:textId="17CA3518" w:rsidR="00E26C21" w:rsidRDefault="00E26C21" w:rsidP="003F238B">
      <w:pPr>
        <w:jc w:val="center"/>
        <w:rPr>
          <w:rStyle w:val="SubtleReference"/>
        </w:rPr>
      </w:pPr>
    </w:p>
    <w:p w14:paraId="43639ECE" w14:textId="42EDA81D" w:rsidR="00E26C21" w:rsidRDefault="00E26C21" w:rsidP="003F238B">
      <w:pPr>
        <w:jc w:val="center"/>
        <w:rPr>
          <w:rStyle w:val="SubtleReference"/>
        </w:rPr>
      </w:pPr>
      <w:r>
        <w:rPr>
          <w:noProof/>
        </w:rPr>
        <w:drawing>
          <wp:anchor distT="0" distB="0" distL="114300" distR="114300" simplePos="0" relativeHeight="251774976" behindDoc="0" locked="0" layoutInCell="1" allowOverlap="1" wp14:anchorId="325744A4" wp14:editId="252835C7">
            <wp:simplePos x="0" y="0"/>
            <wp:positionH relativeFrom="column">
              <wp:posOffset>990600</wp:posOffset>
            </wp:positionH>
            <wp:positionV relativeFrom="paragraph">
              <wp:posOffset>0</wp:posOffset>
            </wp:positionV>
            <wp:extent cx="4029075" cy="2672080"/>
            <wp:effectExtent l="0" t="0" r="952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029075" cy="2672080"/>
                    </a:xfrm>
                    <a:prstGeom prst="rect">
                      <a:avLst/>
                    </a:prstGeom>
                  </pic:spPr>
                </pic:pic>
              </a:graphicData>
            </a:graphic>
            <wp14:sizeRelH relativeFrom="margin">
              <wp14:pctWidth>0</wp14:pctWidth>
            </wp14:sizeRelH>
            <wp14:sizeRelV relativeFrom="margin">
              <wp14:pctHeight>0</wp14:pctHeight>
            </wp14:sizeRelV>
          </wp:anchor>
        </w:drawing>
      </w:r>
    </w:p>
    <w:p w14:paraId="4B2D8770" w14:textId="2CB1AD3A" w:rsidR="00E26C21" w:rsidRDefault="00E26C21" w:rsidP="003F238B">
      <w:pPr>
        <w:jc w:val="center"/>
        <w:rPr>
          <w:rStyle w:val="SubtleReference"/>
        </w:rPr>
      </w:pPr>
    </w:p>
    <w:p w14:paraId="374F663C" w14:textId="7C11CF4E" w:rsidR="00E26C21" w:rsidRDefault="00E26C21" w:rsidP="003F238B">
      <w:pPr>
        <w:jc w:val="center"/>
        <w:rPr>
          <w:rStyle w:val="SubtleReference"/>
        </w:rPr>
      </w:pPr>
    </w:p>
    <w:p w14:paraId="524AD66D" w14:textId="1C10ED70" w:rsidR="00E26C21" w:rsidRDefault="00E26C21" w:rsidP="003F238B">
      <w:pPr>
        <w:jc w:val="center"/>
        <w:rPr>
          <w:rStyle w:val="SubtleReference"/>
        </w:rPr>
      </w:pPr>
    </w:p>
    <w:p w14:paraId="5071B35C" w14:textId="34FAA9D0" w:rsidR="00E26C21" w:rsidRDefault="00E26C21" w:rsidP="003F238B">
      <w:pPr>
        <w:jc w:val="center"/>
        <w:rPr>
          <w:rStyle w:val="SubtleReference"/>
        </w:rPr>
      </w:pPr>
    </w:p>
    <w:p w14:paraId="0F515ECA" w14:textId="3FAE3723" w:rsidR="00E26C21" w:rsidRDefault="00E26C21" w:rsidP="003F238B">
      <w:pPr>
        <w:jc w:val="center"/>
        <w:rPr>
          <w:rStyle w:val="SubtleReference"/>
        </w:rPr>
      </w:pPr>
    </w:p>
    <w:p w14:paraId="198605B2" w14:textId="4595382F" w:rsidR="00E26C21" w:rsidRDefault="00E26C21" w:rsidP="003F238B">
      <w:pPr>
        <w:jc w:val="center"/>
        <w:rPr>
          <w:rStyle w:val="SubtleReference"/>
        </w:rPr>
      </w:pPr>
    </w:p>
    <w:p w14:paraId="08993799" w14:textId="78F697DC" w:rsidR="00E26C21" w:rsidRDefault="00E26C21" w:rsidP="003F238B">
      <w:pPr>
        <w:jc w:val="center"/>
        <w:rPr>
          <w:rStyle w:val="SubtleReference"/>
        </w:rPr>
      </w:pPr>
    </w:p>
    <w:p w14:paraId="272CC45D" w14:textId="7B75FDEC" w:rsidR="00E26C21" w:rsidRDefault="00E26C21" w:rsidP="003F238B">
      <w:pPr>
        <w:jc w:val="center"/>
        <w:rPr>
          <w:rStyle w:val="SubtleReference"/>
        </w:rPr>
      </w:pPr>
    </w:p>
    <w:p w14:paraId="789B3447" w14:textId="75317735" w:rsidR="00E26C21" w:rsidRDefault="00E26C21" w:rsidP="003F238B">
      <w:pPr>
        <w:jc w:val="center"/>
        <w:rPr>
          <w:rStyle w:val="SubtleReference"/>
        </w:rPr>
      </w:pPr>
    </w:p>
    <w:p w14:paraId="05B7305B" w14:textId="2C1546F8" w:rsidR="00E26C21" w:rsidRDefault="00E26C21" w:rsidP="003F238B">
      <w:pPr>
        <w:jc w:val="center"/>
        <w:rPr>
          <w:rStyle w:val="SubtleReference"/>
        </w:rPr>
      </w:pPr>
    </w:p>
    <w:p w14:paraId="23E17DBD" w14:textId="47505F80" w:rsidR="00B66DF5" w:rsidRDefault="00B66DF5" w:rsidP="003F238B">
      <w:pPr>
        <w:jc w:val="center"/>
        <w:rPr>
          <w:rStyle w:val="SubtleReference"/>
        </w:rPr>
      </w:pPr>
      <w:r>
        <w:rPr>
          <w:noProof/>
        </w:rPr>
        <w:drawing>
          <wp:anchor distT="0" distB="0" distL="114300" distR="114300" simplePos="0" relativeHeight="251776000" behindDoc="0" locked="0" layoutInCell="1" allowOverlap="1" wp14:anchorId="5C14799C" wp14:editId="15E44677">
            <wp:simplePos x="0" y="0"/>
            <wp:positionH relativeFrom="column">
              <wp:posOffset>990600</wp:posOffset>
            </wp:positionH>
            <wp:positionV relativeFrom="paragraph">
              <wp:posOffset>38735</wp:posOffset>
            </wp:positionV>
            <wp:extent cx="3953510" cy="2466975"/>
            <wp:effectExtent l="0" t="0" r="889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953510" cy="2466975"/>
                    </a:xfrm>
                    <a:prstGeom prst="rect">
                      <a:avLst/>
                    </a:prstGeom>
                  </pic:spPr>
                </pic:pic>
              </a:graphicData>
            </a:graphic>
            <wp14:sizeRelH relativeFrom="margin">
              <wp14:pctWidth>0</wp14:pctWidth>
            </wp14:sizeRelH>
            <wp14:sizeRelV relativeFrom="margin">
              <wp14:pctHeight>0</wp14:pctHeight>
            </wp14:sizeRelV>
          </wp:anchor>
        </w:drawing>
      </w:r>
    </w:p>
    <w:p w14:paraId="7C2DD579" w14:textId="0D64F364" w:rsidR="00B66DF5" w:rsidRDefault="00B66DF5" w:rsidP="003F238B">
      <w:pPr>
        <w:jc w:val="center"/>
        <w:rPr>
          <w:rStyle w:val="SubtleReference"/>
        </w:rPr>
      </w:pPr>
    </w:p>
    <w:p w14:paraId="691437EC" w14:textId="449CFBF8" w:rsidR="00E26C21" w:rsidRPr="005C3F25" w:rsidRDefault="00E26C21" w:rsidP="003F238B">
      <w:pPr>
        <w:jc w:val="center"/>
        <w:rPr>
          <w:rStyle w:val="SubtleReference"/>
          <w:lang w:val="es-ES"/>
        </w:rPr>
      </w:pPr>
    </w:p>
    <w:p w14:paraId="1ADABC9C" w14:textId="65C4737A" w:rsidR="00E26C21" w:rsidRDefault="00E26C21" w:rsidP="003F238B">
      <w:pPr>
        <w:jc w:val="center"/>
        <w:rPr>
          <w:rStyle w:val="SubtleReference"/>
        </w:rPr>
      </w:pPr>
    </w:p>
    <w:p w14:paraId="3C8F0602" w14:textId="55E649C6" w:rsidR="00B66DF5" w:rsidRDefault="00B66DF5" w:rsidP="003F238B">
      <w:pPr>
        <w:jc w:val="center"/>
        <w:rPr>
          <w:rStyle w:val="SubtleReference"/>
        </w:rPr>
      </w:pPr>
    </w:p>
    <w:p w14:paraId="7EA922F8" w14:textId="39AF6F77" w:rsidR="00B66DF5" w:rsidRDefault="00B66DF5" w:rsidP="003F238B">
      <w:pPr>
        <w:jc w:val="center"/>
        <w:rPr>
          <w:rStyle w:val="SubtleReference"/>
        </w:rPr>
      </w:pPr>
    </w:p>
    <w:p w14:paraId="1A540D50" w14:textId="258F6AD0" w:rsidR="00B66DF5" w:rsidRDefault="00B66DF5" w:rsidP="003F238B">
      <w:pPr>
        <w:jc w:val="center"/>
        <w:rPr>
          <w:rStyle w:val="SubtleReference"/>
        </w:rPr>
      </w:pPr>
    </w:p>
    <w:p w14:paraId="0A01829C" w14:textId="76FC545D" w:rsidR="00B66DF5" w:rsidRDefault="00B66DF5" w:rsidP="003F238B">
      <w:pPr>
        <w:jc w:val="center"/>
        <w:rPr>
          <w:rStyle w:val="SubtleReference"/>
        </w:rPr>
      </w:pPr>
    </w:p>
    <w:p w14:paraId="493D6EBE" w14:textId="54CE4BB5" w:rsidR="00B66DF5" w:rsidRDefault="00B66DF5" w:rsidP="003F238B">
      <w:pPr>
        <w:jc w:val="center"/>
        <w:rPr>
          <w:rStyle w:val="SubtleReference"/>
        </w:rPr>
      </w:pPr>
    </w:p>
    <w:p w14:paraId="093B530C" w14:textId="43EDA33D" w:rsidR="00B66DF5" w:rsidRDefault="00B66DF5" w:rsidP="003F238B">
      <w:pPr>
        <w:jc w:val="center"/>
        <w:rPr>
          <w:rStyle w:val="SubtleReference"/>
        </w:rPr>
      </w:pPr>
    </w:p>
    <w:p w14:paraId="4C952300" w14:textId="0C91642F" w:rsidR="00B84489" w:rsidRPr="00B84489" w:rsidRDefault="00B84489" w:rsidP="00B84489">
      <w:pPr>
        <w:jc w:val="center"/>
        <w:rPr>
          <w:rStyle w:val="SubtleReference"/>
          <w:color w:val="0070C0"/>
        </w:rPr>
      </w:pPr>
      <w:r w:rsidRPr="00B84489">
        <w:rPr>
          <w:rStyle w:val="SubtleReference"/>
          <w:color w:val="0070C0"/>
          <w:u w:val="single"/>
        </w:rPr>
        <w:t>Fig.</w:t>
      </w:r>
      <w:r w:rsidR="00E26C21">
        <w:rPr>
          <w:rStyle w:val="SubtleReference"/>
          <w:color w:val="0070C0"/>
          <w:u w:val="single"/>
        </w:rPr>
        <w:t>4</w:t>
      </w:r>
      <w:r w:rsidRPr="00B84489">
        <w:rPr>
          <w:rStyle w:val="SubtleReference"/>
          <w:i w:val="0"/>
          <w:color w:val="0070C0"/>
        </w:rPr>
        <w:t>.</w:t>
      </w:r>
      <w:r w:rsidRPr="00B84489">
        <w:rPr>
          <w:rStyle w:val="SubtleReference"/>
          <w:color w:val="0070C0"/>
        </w:rPr>
        <w:t xml:space="preserve"> Planta</w:t>
      </w:r>
      <w:r w:rsidR="00E26C21">
        <w:rPr>
          <w:rStyle w:val="SubtleReference"/>
          <w:color w:val="0070C0"/>
        </w:rPr>
        <w:t>s</w:t>
      </w:r>
      <w:r w:rsidRPr="00B84489">
        <w:rPr>
          <w:rStyle w:val="SubtleReference"/>
          <w:color w:val="0070C0"/>
        </w:rPr>
        <w:t xml:space="preserve"> </w:t>
      </w:r>
      <w:r>
        <w:rPr>
          <w:rStyle w:val="SubtleReference"/>
          <w:color w:val="0070C0"/>
        </w:rPr>
        <w:t>Estructural</w:t>
      </w:r>
      <w:r w:rsidR="00E26C21">
        <w:rPr>
          <w:rStyle w:val="SubtleReference"/>
          <w:color w:val="0070C0"/>
        </w:rPr>
        <w:t>es</w:t>
      </w:r>
      <w:r w:rsidRPr="00B84489">
        <w:rPr>
          <w:rStyle w:val="SubtleReference"/>
          <w:color w:val="0070C0"/>
        </w:rPr>
        <w:t>.</w:t>
      </w:r>
    </w:p>
    <w:p w14:paraId="15FF2221" w14:textId="1D6DF21B" w:rsidR="00CD5A32" w:rsidRDefault="00CD5A32" w:rsidP="00CD5A32">
      <w:pPr>
        <w:pStyle w:val="Heading1"/>
        <w:rPr>
          <w:rFonts w:cs="Times New Roman"/>
        </w:rPr>
      </w:pPr>
      <w:bookmarkStart w:id="3" w:name="_Toc121240129"/>
      <w:r>
        <w:rPr>
          <w:rFonts w:cs="Times New Roman"/>
        </w:rPr>
        <w:t xml:space="preserve">2. </w:t>
      </w:r>
      <w:r w:rsidR="00371927">
        <w:rPr>
          <w:rFonts w:cs="Times New Roman"/>
        </w:rPr>
        <w:t>Cargas y acciones</w:t>
      </w:r>
      <w:bookmarkEnd w:id="3"/>
    </w:p>
    <w:p w14:paraId="1FB42640" w14:textId="2A223511" w:rsidR="00DB0049" w:rsidRDefault="00371927" w:rsidP="00CD5A32">
      <w:pPr>
        <w:spacing w:line="276" w:lineRule="auto"/>
        <w:jc w:val="both"/>
      </w:pPr>
      <w:r>
        <w:t>Las acciones consideradas en la estructura son las siguientes:</w:t>
      </w:r>
    </w:p>
    <w:p w14:paraId="7D5A9F12" w14:textId="6A092D00" w:rsidR="00371927" w:rsidRDefault="00371927" w:rsidP="00371927">
      <w:pPr>
        <w:pStyle w:val="ListParagraph"/>
        <w:numPr>
          <w:ilvl w:val="0"/>
          <w:numId w:val="21"/>
        </w:numPr>
        <w:spacing w:line="276" w:lineRule="auto"/>
        <w:jc w:val="both"/>
      </w:pPr>
      <w:r>
        <w:t>Cargas gravitacionales</w:t>
      </w:r>
    </w:p>
    <w:p w14:paraId="7D105886" w14:textId="1077242B" w:rsidR="00371927" w:rsidRDefault="00371927" w:rsidP="00371927">
      <w:pPr>
        <w:pStyle w:val="ListParagraph"/>
        <w:numPr>
          <w:ilvl w:val="1"/>
          <w:numId w:val="21"/>
        </w:numPr>
        <w:spacing w:line="276" w:lineRule="auto"/>
        <w:jc w:val="both"/>
      </w:pPr>
      <w:r>
        <w:t>Carga muerta: carga generada por el peso propio de los materiales y las cargas consideradas permanentes en la edificación.</w:t>
      </w:r>
    </w:p>
    <w:p w14:paraId="55B1751C" w14:textId="4F580DE0" w:rsidR="00371927" w:rsidRDefault="00371927" w:rsidP="00371927">
      <w:pPr>
        <w:pStyle w:val="ListParagraph"/>
        <w:numPr>
          <w:ilvl w:val="1"/>
          <w:numId w:val="21"/>
        </w:numPr>
        <w:spacing w:line="276" w:lineRule="auto"/>
        <w:jc w:val="both"/>
      </w:pPr>
      <w:r>
        <w:t xml:space="preserve">Carga viva: carga de ocupación, asignada </w:t>
      </w:r>
      <w:r w:rsidR="006C42B7">
        <w:t>de acuerdo con</w:t>
      </w:r>
      <w:r>
        <w:t xml:space="preserve"> lo establecido en la tabla de cargas vivas de la normativa mexicana.</w:t>
      </w:r>
    </w:p>
    <w:p w14:paraId="51D45703" w14:textId="2A597425" w:rsidR="00371927" w:rsidRDefault="00371927" w:rsidP="00371927">
      <w:pPr>
        <w:pStyle w:val="ListParagraph"/>
        <w:numPr>
          <w:ilvl w:val="0"/>
          <w:numId w:val="21"/>
        </w:numPr>
        <w:spacing w:line="276" w:lineRule="auto"/>
        <w:jc w:val="both"/>
      </w:pPr>
      <w:r>
        <w:t>Cargas accidentales</w:t>
      </w:r>
    </w:p>
    <w:p w14:paraId="44C98B61" w14:textId="7D8424DF" w:rsidR="00371927" w:rsidRDefault="00371927" w:rsidP="00371927">
      <w:pPr>
        <w:pStyle w:val="ListParagraph"/>
        <w:numPr>
          <w:ilvl w:val="1"/>
          <w:numId w:val="21"/>
        </w:numPr>
        <w:spacing w:line="276" w:lineRule="auto"/>
        <w:jc w:val="both"/>
      </w:pPr>
      <w:r>
        <w:t xml:space="preserve">Carga de viento: </w:t>
      </w:r>
      <w:r w:rsidR="00BF7CF3">
        <w:t xml:space="preserve">considerada según los parámetros locales y </w:t>
      </w:r>
      <w:r w:rsidR="00531A99">
        <w:t>de acuerdo con</w:t>
      </w:r>
      <w:r w:rsidR="00BF7CF3">
        <w:t xml:space="preserve"> lo estipulado en el Manual de Obras Civiles en su versión vigente.</w:t>
      </w:r>
    </w:p>
    <w:p w14:paraId="0BF2D21D" w14:textId="35EEAE85" w:rsidR="00531A99" w:rsidRDefault="00531A99" w:rsidP="00BF7CF3">
      <w:pPr>
        <w:pStyle w:val="Heading2"/>
      </w:pPr>
      <w:bookmarkStart w:id="4" w:name="_Toc121240130"/>
      <w:r>
        <w:t>2.1 – Combinaciones de carga</w:t>
      </w:r>
      <w:bookmarkEnd w:id="4"/>
    </w:p>
    <w:p w14:paraId="20A9F730" w14:textId="482680CA" w:rsidR="00531A99" w:rsidRDefault="00531A99" w:rsidP="00531A99"/>
    <w:p w14:paraId="082794BC" w14:textId="4AC3CF40" w:rsidR="00531A99" w:rsidRDefault="00531A99" w:rsidP="00531A99">
      <w:r>
        <w:t>Las combinaciones de carga tienen como función el acentuar los efectos producidos por las acciones consideradas y mayorar los efectos internos en los elementos para asegurar un correcto funcionamiento y un uso seguro de la edificación.</w:t>
      </w:r>
    </w:p>
    <w:p w14:paraId="24C1432A" w14:textId="3B4F50A3" w:rsidR="00531A99" w:rsidRDefault="00531A99" w:rsidP="00531A99">
      <w:r>
        <w:t xml:space="preserve">Dadas las acciones presentes en la estructura, las combinaciones </w:t>
      </w:r>
      <w:r w:rsidR="00835FC8">
        <w:t>de dise</w:t>
      </w:r>
      <w:r w:rsidR="00835FC8" w:rsidRPr="00835FC8">
        <w:rPr>
          <w:lang w:val="es-ES"/>
        </w:rPr>
        <w:t>ño</w:t>
      </w:r>
      <w:r w:rsidR="00835FC8">
        <w:rPr>
          <w:lang w:val="es-ES"/>
        </w:rPr>
        <w:t xml:space="preserve"> </w:t>
      </w:r>
      <w:r>
        <w:t>pertinentes son las siguientes:</w:t>
      </w:r>
    </w:p>
    <w:p w14:paraId="45227069" w14:textId="566AB7B1" w:rsidR="00531A99" w:rsidRDefault="003E74ED" w:rsidP="003E74ED">
      <w:pPr>
        <w:pStyle w:val="ListParagraph"/>
        <w:numPr>
          <w:ilvl w:val="0"/>
          <w:numId w:val="24"/>
        </w:numPr>
      </w:pPr>
      <w:r>
        <w:t>1.4D</w:t>
      </w:r>
    </w:p>
    <w:p w14:paraId="5715E0D5" w14:textId="4CCCB0F3" w:rsidR="003E74ED" w:rsidRDefault="003E74ED" w:rsidP="003E74ED">
      <w:pPr>
        <w:pStyle w:val="ListParagraph"/>
        <w:numPr>
          <w:ilvl w:val="0"/>
          <w:numId w:val="24"/>
        </w:numPr>
      </w:pPr>
      <w:r>
        <w:t>1.2D + 1.6L</w:t>
      </w:r>
    </w:p>
    <w:p w14:paraId="63AD469F" w14:textId="025D8A68" w:rsidR="003E74ED" w:rsidRDefault="003E74ED" w:rsidP="003E74ED">
      <w:pPr>
        <w:pStyle w:val="ListParagraph"/>
        <w:numPr>
          <w:ilvl w:val="0"/>
          <w:numId w:val="24"/>
        </w:numPr>
      </w:pPr>
      <w:r>
        <w:t>1.2D + 0.8W</w:t>
      </w:r>
    </w:p>
    <w:p w14:paraId="59936DCE" w14:textId="1E886E0C" w:rsidR="003E74ED" w:rsidRDefault="003E74ED" w:rsidP="003E74ED">
      <w:pPr>
        <w:pStyle w:val="ListParagraph"/>
        <w:numPr>
          <w:ilvl w:val="0"/>
          <w:numId w:val="24"/>
        </w:numPr>
      </w:pPr>
      <w:r>
        <w:t>1.2D + 1.6</w:t>
      </w:r>
      <w:r w:rsidR="00D447AB">
        <w:t>W</w:t>
      </w:r>
    </w:p>
    <w:p w14:paraId="38286143" w14:textId="0F862D45" w:rsidR="003E74ED" w:rsidRDefault="003E74ED" w:rsidP="003E74ED">
      <w:pPr>
        <w:pStyle w:val="ListParagraph"/>
        <w:numPr>
          <w:ilvl w:val="0"/>
          <w:numId w:val="24"/>
        </w:numPr>
      </w:pPr>
      <w:r>
        <w:t>1.2D + 1.6W + L</w:t>
      </w:r>
    </w:p>
    <w:p w14:paraId="29837C7F" w14:textId="6CD55BB2" w:rsidR="003E74ED" w:rsidRDefault="003E74ED" w:rsidP="003E74ED">
      <w:pPr>
        <w:pStyle w:val="ListParagraph"/>
        <w:numPr>
          <w:ilvl w:val="0"/>
          <w:numId w:val="24"/>
        </w:numPr>
      </w:pPr>
      <w:r>
        <w:t>0.9D + 1.6W</w:t>
      </w:r>
    </w:p>
    <w:p w14:paraId="502BBDBD" w14:textId="0ECBCB4D" w:rsidR="00835FC8" w:rsidRDefault="00835FC8" w:rsidP="00835FC8">
      <w:r>
        <w:t>Las combinaciones de servicio consideradas son las siguientes:</w:t>
      </w:r>
    </w:p>
    <w:p w14:paraId="3B430990" w14:textId="105C55D5" w:rsidR="00835FC8" w:rsidRDefault="00835FC8" w:rsidP="00835FC8">
      <w:pPr>
        <w:pStyle w:val="ListParagraph"/>
        <w:numPr>
          <w:ilvl w:val="0"/>
          <w:numId w:val="24"/>
        </w:numPr>
      </w:pPr>
      <w:r>
        <w:t>D</w:t>
      </w:r>
    </w:p>
    <w:p w14:paraId="41557FC8" w14:textId="69071E5E" w:rsidR="00835FC8" w:rsidRDefault="00835FC8" w:rsidP="00835FC8">
      <w:pPr>
        <w:pStyle w:val="ListParagraph"/>
        <w:numPr>
          <w:ilvl w:val="0"/>
          <w:numId w:val="24"/>
        </w:numPr>
      </w:pPr>
      <w:r>
        <w:t>D + L</w:t>
      </w:r>
    </w:p>
    <w:p w14:paraId="5124E2A6" w14:textId="0D45A670" w:rsidR="00835FC8" w:rsidRDefault="00835FC8" w:rsidP="00835FC8">
      <w:pPr>
        <w:pStyle w:val="ListParagraph"/>
        <w:numPr>
          <w:ilvl w:val="0"/>
          <w:numId w:val="24"/>
        </w:numPr>
      </w:pPr>
      <w:r>
        <w:t>D + 0.75L</w:t>
      </w:r>
    </w:p>
    <w:p w14:paraId="440ED15B" w14:textId="746A918B" w:rsidR="007B1336" w:rsidRDefault="007B1336" w:rsidP="00835FC8">
      <w:pPr>
        <w:pStyle w:val="ListParagraph"/>
        <w:numPr>
          <w:ilvl w:val="0"/>
          <w:numId w:val="24"/>
        </w:numPr>
      </w:pPr>
      <w:r>
        <w:t>D + W</w:t>
      </w:r>
    </w:p>
    <w:p w14:paraId="0E7EA68A" w14:textId="31543B60" w:rsidR="00835FC8" w:rsidRDefault="00835FC8" w:rsidP="00835FC8">
      <w:pPr>
        <w:pStyle w:val="ListParagraph"/>
        <w:numPr>
          <w:ilvl w:val="0"/>
          <w:numId w:val="24"/>
        </w:numPr>
      </w:pPr>
      <w:r>
        <w:t>D + 0.</w:t>
      </w:r>
      <w:r w:rsidR="007B1336">
        <w:t>75L + 0.75W</w:t>
      </w:r>
    </w:p>
    <w:p w14:paraId="26E91539" w14:textId="07769DC9" w:rsidR="00835FC8" w:rsidRDefault="00835FC8" w:rsidP="00835FC8">
      <w:pPr>
        <w:pStyle w:val="ListParagraph"/>
        <w:numPr>
          <w:ilvl w:val="0"/>
          <w:numId w:val="24"/>
        </w:numPr>
      </w:pPr>
      <w:r>
        <w:t>0.6D + W</w:t>
      </w:r>
    </w:p>
    <w:p w14:paraId="6CC674DF" w14:textId="4F622D22" w:rsidR="003E74ED" w:rsidRPr="003E74ED" w:rsidRDefault="003E74ED" w:rsidP="003E74ED">
      <w:pPr>
        <w:contextualSpacing/>
        <w:rPr>
          <w:u w:val="single"/>
        </w:rPr>
      </w:pPr>
      <w:r w:rsidRPr="003E74ED">
        <w:rPr>
          <w:u w:val="single"/>
        </w:rPr>
        <w:t>Donde:</w:t>
      </w:r>
    </w:p>
    <w:p w14:paraId="5479B001" w14:textId="6C09BF0C" w:rsidR="003E74ED" w:rsidRDefault="003E74ED" w:rsidP="003E74ED">
      <w:pPr>
        <w:contextualSpacing/>
      </w:pPr>
      <w:r>
        <w:t>D = Carga muerta</w:t>
      </w:r>
    </w:p>
    <w:p w14:paraId="4CF3237F" w14:textId="064F039E" w:rsidR="003E74ED" w:rsidRDefault="003E74ED" w:rsidP="003E74ED">
      <w:pPr>
        <w:contextualSpacing/>
      </w:pPr>
      <w:r>
        <w:t>L= Carga viva</w:t>
      </w:r>
    </w:p>
    <w:p w14:paraId="204A6957" w14:textId="3D570B88" w:rsidR="003E74ED" w:rsidRDefault="003E74ED" w:rsidP="003E74ED">
      <w:pPr>
        <w:contextualSpacing/>
      </w:pPr>
      <w:r>
        <w:t>W= Carga por presión de viento</w:t>
      </w:r>
    </w:p>
    <w:p w14:paraId="1782BCF0" w14:textId="7D8FF741" w:rsidR="00531A99" w:rsidRDefault="00531A99" w:rsidP="00531A99"/>
    <w:p w14:paraId="612E0FDF" w14:textId="6BF0B23D" w:rsidR="00BF7CF3" w:rsidRDefault="00BF7CF3" w:rsidP="00BF7CF3">
      <w:pPr>
        <w:pStyle w:val="Heading2"/>
      </w:pPr>
      <w:bookmarkStart w:id="5" w:name="_Toc121240131"/>
      <w:r>
        <w:t>2.</w:t>
      </w:r>
      <w:r w:rsidR="00531A99">
        <w:t>2</w:t>
      </w:r>
      <w:r>
        <w:t xml:space="preserve"> – Cargas gravitacionales</w:t>
      </w:r>
      <w:bookmarkEnd w:id="5"/>
    </w:p>
    <w:p w14:paraId="6BB5793E" w14:textId="2BF9335D" w:rsidR="00BF7CF3" w:rsidRDefault="00BF7CF3" w:rsidP="00BF7CF3"/>
    <w:p w14:paraId="123449BC" w14:textId="2C5D68DE" w:rsidR="00BF7CF3" w:rsidRDefault="00BF7CF3" w:rsidP="00BF7CF3">
      <w:r>
        <w:t>Las cargas consideradas en cada nivel se muestran a continuación.</w:t>
      </w:r>
    </w:p>
    <w:p w14:paraId="168CD51B" w14:textId="77777777" w:rsidR="00531A99" w:rsidRDefault="00531A99" w:rsidP="00BF7CF3"/>
    <w:p w14:paraId="53A9AFD8" w14:textId="04ADC0D7" w:rsidR="00BF7CF3" w:rsidRDefault="005C6363" w:rsidP="00BF7CF3">
      <w:pPr>
        <w:rPr>
          <w:b/>
          <w:bCs/>
        </w:rPr>
      </w:pPr>
      <w:r>
        <w:rPr>
          <w:b/>
          <w:bCs/>
        </w:rPr>
        <w:t>Cargas en losas</w:t>
      </w:r>
    </w:p>
    <w:p w14:paraId="52AC5489" w14:textId="42C6C673" w:rsidR="00BF7CF3" w:rsidRDefault="00BF7CF3" w:rsidP="00BF7CF3">
      <w:r>
        <w:t xml:space="preserve">Peralte de losa: </w:t>
      </w:r>
      <w:r w:rsidR="006C42B7">
        <w:t>2</w:t>
      </w:r>
      <w:r w:rsidR="007B1336">
        <w:t>0</w:t>
      </w:r>
      <w:r>
        <w:t>cm</w:t>
      </w:r>
    </w:p>
    <w:p w14:paraId="6A89ECD1" w14:textId="4CBC6663" w:rsidR="00531A99" w:rsidRDefault="00531A99" w:rsidP="003E74ED">
      <w:pPr>
        <w:ind w:firstLine="360"/>
      </w:pPr>
      <w:r>
        <w:t>Carga</w:t>
      </w:r>
      <w:r w:rsidR="007B1336">
        <w:t>s</w:t>
      </w:r>
      <w:r>
        <w:t xml:space="preserve"> muerta</w:t>
      </w:r>
      <w:r w:rsidR="007B1336">
        <w:t>s</w:t>
      </w:r>
      <w:r>
        <w:t xml:space="preserve">: </w:t>
      </w:r>
    </w:p>
    <w:p w14:paraId="2877B9C1" w14:textId="56D0FAA7" w:rsidR="00531A99" w:rsidRDefault="00531A99" w:rsidP="00531A99">
      <w:pPr>
        <w:pStyle w:val="ListParagraph"/>
        <w:numPr>
          <w:ilvl w:val="0"/>
          <w:numId w:val="22"/>
        </w:numPr>
      </w:pPr>
      <w:r>
        <w:t xml:space="preserve">Peso propio: </w:t>
      </w:r>
      <w:r w:rsidR="006C42B7">
        <w:t>3</w:t>
      </w:r>
      <w:r w:rsidR="007B1336">
        <w:t>0</w:t>
      </w:r>
      <w:r>
        <w:t>0 kg/m²</w:t>
      </w:r>
    </w:p>
    <w:p w14:paraId="43E68D88" w14:textId="4B60BB52" w:rsidR="00531A99" w:rsidRDefault="00531A99" w:rsidP="00531A99">
      <w:pPr>
        <w:pStyle w:val="ListParagraph"/>
        <w:numPr>
          <w:ilvl w:val="0"/>
          <w:numId w:val="22"/>
        </w:numPr>
      </w:pPr>
      <w:r>
        <w:t xml:space="preserve">Sobrecarga por nivelantes: </w:t>
      </w:r>
      <w:r w:rsidR="00FC24B5">
        <w:t>80 k</w:t>
      </w:r>
      <w:r>
        <w:t>g/m²</w:t>
      </w:r>
    </w:p>
    <w:p w14:paraId="3872BE72" w14:textId="282B9664" w:rsidR="007B1336" w:rsidRDefault="007B1336" w:rsidP="00531A99">
      <w:pPr>
        <w:pStyle w:val="ListParagraph"/>
        <w:numPr>
          <w:ilvl w:val="0"/>
          <w:numId w:val="22"/>
        </w:numPr>
      </w:pPr>
      <w:r>
        <w:t>Instalaciones: 40 kg/m²</w:t>
      </w:r>
    </w:p>
    <w:p w14:paraId="1F01CA3B" w14:textId="7468F017" w:rsidR="00531A99" w:rsidRDefault="00531A99" w:rsidP="003E74ED">
      <w:pPr>
        <w:ind w:firstLine="360"/>
      </w:pPr>
      <w:r>
        <w:t>Carga</w:t>
      </w:r>
      <w:r w:rsidR="007B1336">
        <w:t>s</w:t>
      </w:r>
      <w:r>
        <w:t xml:space="preserve"> Viva</w:t>
      </w:r>
      <w:r w:rsidR="007B1336">
        <w:t>s</w:t>
      </w:r>
      <w:r>
        <w:t>:</w:t>
      </w:r>
    </w:p>
    <w:p w14:paraId="62E5AB4E" w14:textId="080FEF53" w:rsidR="00531A99" w:rsidRDefault="00531A99" w:rsidP="00531A99">
      <w:pPr>
        <w:pStyle w:val="ListParagraph"/>
        <w:numPr>
          <w:ilvl w:val="0"/>
          <w:numId w:val="23"/>
        </w:numPr>
      </w:pPr>
      <w:r>
        <w:t xml:space="preserve">Carga </w:t>
      </w:r>
      <w:r w:rsidR="007B1336">
        <w:t>Aulas</w:t>
      </w:r>
      <w:r w:rsidR="005C6363">
        <w:t>, Oficinas, Despachos y Laboratorios</w:t>
      </w:r>
      <w:r>
        <w:t xml:space="preserve">: </w:t>
      </w:r>
      <w:r w:rsidR="007B1336">
        <w:t>2</w:t>
      </w:r>
      <w:r w:rsidR="006C42B7">
        <w:t>50</w:t>
      </w:r>
      <w:r>
        <w:t xml:space="preserve"> kg/m²</w:t>
      </w:r>
    </w:p>
    <w:p w14:paraId="37D9DFE7" w14:textId="37C9E66D" w:rsidR="003E74ED" w:rsidRDefault="003E74ED" w:rsidP="003E74ED">
      <w:pPr>
        <w:pStyle w:val="ListParagraph"/>
        <w:numPr>
          <w:ilvl w:val="0"/>
          <w:numId w:val="23"/>
        </w:numPr>
      </w:pPr>
      <w:r>
        <w:t xml:space="preserve">Carga de </w:t>
      </w:r>
      <w:r w:rsidR="006C42B7">
        <w:t>azotea con pendiente menor a 5%</w:t>
      </w:r>
      <w:r>
        <w:t>: 1</w:t>
      </w:r>
      <w:r w:rsidR="006C42B7">
        <w:t>0</w:t>
      </w:r>
      <w:r>
        <w:t>0 kg/m²</w:t>
      </w:r>
    </w:p>
    <w:p w14:paraId="346E03B9" w14:textId="77777777" w:rsidR="00835FC8" w:rsidRPr="00BF7CF3" w:rsidRDefault="00835FC8" w:rsidP="00835FC8"/>
    <w:p w14:paraId="00E138FD" w14:textId="3DFEC412" w:rsidR="00835FC8" w:rsidRDefault="00835FC8" w:rsidP="00835FC8">
      <w:pPr>
        <w:pStyle w:val="Heading2"/>
      </w:pPr>
      <w:bookmarkStart w:id="6" w:name="_Toc121240132"/>
      <w:r>
        <w:t>2.3 – Cargas de viento</w:t>
      </w:r>
      <w:bookmarkEnd w:id="6"/>
    </w:p>
    <w:p w14:paraId="039FFCB0" w14:textId="7B156B12" w:rsidR="003E74ED" w:rsidRDefault="00835FC8" w:rsidP="00CD5A32">
      <w:pPr>
        <w:spacing w:line="276" w:lineRule="auto"/>
        <w:jc w:val="both"/>
      </w:pPr>
      <w:r w:rsidRPr="002C3701">
        <w:rPr>
          <w:noProof/>
          <w:lang w:eastAsia="es-MX"/>
        </w:rPr>
        <w:drawing>
          <wp:anchor distT="0" distB="0" distL="114300" distR="114300" simplePos="0" relativeHeight="251726848" behindDoc="0" locked="0" layoutInCell="1" allowOverlap="1" wp14:anchorId="1E5CD872" wp14:editId="6D300A2F">
            <wp:simplePos x="0" y="0"/>
            <wp:positionH relativeFrom="column">
              <wp:posOffset>510540</wp:posOffset>
            </wp:positionH>
            <wp:positionV relativeFrom="paragraph">
              <wp:posOffset>71755</wp:posOffset>
            </wp:positionV>
            <wp:extent cx="4105910" cy="7446010"/>
            <wp:effectExtent l="0" t="0" r="8890" b="254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05910" cy="7446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AFF506" w14:textId="6FBAD72C" w:rsidR="00835FC8" w:rsidRDefault="00835FC8" w:rsidP="00CD5A32">
      <w:pPr>
        <w:spacing w:line="276" w:lineRule="auto"/>
        <w:jc w:val="both"/>
      </w:pPr>
      <w:r w:rsidRPr="00835FC8">
        <w:rPr>
          <w:noProof/>
        </w:rPr>
        <mc:AlternateContent>
          <mc:Choice Requires="wps">
            <w:drawing>
              <wp:anchor distT="45720" distB="45720" distL="114300" distR="114300" simplePos="0" relativeHeight="251729920" behindDoc="0" locked="0" layoutInCell="1" allowOverlap="1" wp14:anchorId="620DACBF" wp14:editId="3BC5EDA4">
                <wp:simplePos x="0" y="0"/>
                <wp:positionH relativeFrom="margin">
                  <wp:posOffset>1300259</wp:posOffset>
                </wp:positionH>
                <wp:positionV relativeFrom="paragraph">
                  <wp:posOffset>266286</wp:posOffset>
                </wp:positionV>
                <wp:extent cx="717550" cy="184150"/>
                <wp:effectExtent l="0" t="0" r="6350" b="63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184150"/>
                        </a:xfrm>
                        <a:prstGeom prst="rect">
                          <a:avLst/>
                        </a:prstGeom>
                        <a:solidFill>
                          <a:srgbClr val="FFFFFF"/>
                        </a:solidFill>
                        <a:ln w="9525">
                          <a:noFill/>
                          <a:miter lim="800000"/>
                          <a:headEnd/>
                          <a:tailEnd/>
                        </a:ln>
                      </wps:spPr>
                      <wps:txbx>
                        <w:txbxContent>
                          <w:p w14:paraId="7A1DB0DF" w14:textId="45C650C4" w:rsidR="00835FC8" w:rsidRPr="00835FC8" w:rsidRDefault="00B84489" w:rsidP="00835FC8">
                            <w:pPr>
                              <w:rPr>
                                <w:sz w:val="12"/>
                                <w:szCs w:val="12"/>
                                <w:lang w:val="en-US"/>
                              </w:rPr>
                            </w:pPr>
                            <w:r>
                              <w:rPr>
                                <w:sz w:val="12"/>
                                <w:szCs w:val="12"/>
                                <w:lang w:val="en-US"/>
                              </w:rPr>
                              <w:t xml:space="preserve">Edificio </w:t>
                            </w:r>
                            <w:r w:rsidR="005C6363">
                              <w:rPr>
                                <w:sz w:val="12"/>
                                <w:szCs w:val="12"/>
                                <w:lang w:val="en-US"/>
                              </w:rPr>
                              <w:t>SUSPE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0DACBF" id="_x0000_t202" coordsize="21600,21600" o:spt="202" path="m,l,21600r21600,l21600,xe">
                <v:stroke joinstyle="miter"/>
                <v:path gradientshapeok="t" o:connecttype="rect"/>
              </v:shapetype>
              <v:shape id="Text Box 2" o:spid="_x0000_s1026" type="#_x0000_t202" style="position:absolute;left:0;text-align:left;margin-left:102.4pt;margin-top:20.95pt;width:56.5pt;height:14.5pt;z-index:251729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" stroked="f">
                <v:textbox>
                  <w:txbxContent>
                    <w:p w14:paraId="7A1DB0DF" w14:textId="45C650C4" w:rsidR="00835FC8" w:rsidRPr="00835FC8" w:rsidRDefault="00B84489" w:rsidP="00835FC8">
                      <w:pPr>
                        <w:rPr>
                          <w:sz w:val="12"/>
                          <w:szCs w:val="12"/>
                          <w:lang w:val="en-US"/>
                        </w:rPr>
                      </w:pPr>
                      <w:r>
                        <w:rPr>
                          <w:sz w:val="12"/>
                          <w:szCs w:val="12"/>
                          <w:lang w:val="en-US"/>
                        </w:rPr>
                        <w:t xml:space="preserve">Edificio </w:t>
                      </w:r>
                      <w:r w:rsidR="005C6363">
                        <w:rPr>
                          <w:sz w:val="12"/>
                          <w:szCs w:val="12"/>
                          <w:lang w:val="en-US"/>
                        </w:rPr>
                        <w:t>SUSPE</w:t>
                      </w:r>
                    </w:p>
                  </w:txbxContent>
                </v:textbox>
                <w10:wrap type="square" anchorx="margin"/>
              </v:shape>
            </w:pict>
          </mc:Fallback>
        </mc:AlternateContent>
      </w:r>
    </w:p>
    <w:p w14:paraId="77AB2AEC" w14:textId="31BEBD52" w:rsidR="00835FC8" w:rsidRDefault="00835FC8" w:rsidP="00CD5A32">
      <w:pPr>
        <w:spacing w:line="276" w:lineRule="auto"/>
        <w:jc w:val="both"/>
      </w:pPr>
      <w:r w:rsidRPr="00835FC8">
        <w:rPr>
          <w:noProof/>
        </w:rPr>
        <mc:AlternateContent>
          <mc:Choice Requires="wps">
            <w:drawing>
              <wp:anchor distT="45720" distB="45720" distL="114300" distR="114300" simplePos="0" relativeHeight="251728896" behindDoc="0" locked="0" layoutInCell="1" allowOverlap="1" wp14:anchorId="7A07CAD4" wp14:editId="0E3A96E7">
                <wp:simplePos x="0" y="0"/>
                <wp:positionH relativeFrom="margin">
                  <wp:posOffset>1297305</wp:posOffset>
                </wp:positionH>
                <wp:positionV relativeFrom="paragraph">
                  <wp:posOffset>111760</wp:posOffset>
                </wp:positionV>
                <wp:extent cx="1025525" cy="214630"/>
                <wp:effectExtent l="0" t="0" r="3175"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525" cy="214630"/>
                        </a:xfrm>
                        <a:prstGeom prst="rect">
                          <a:avLst/>
                        </a:prstGeom>
                        <a:solidFill>
                          <a:srgbClr val="FFFFFF"/>
                        </a:solidFill>
                        <a:ln w="9525">
                          <a:noFill/>
                          <a:miter lim="800000"/>
                          <a:headEnd/>
                          <a:tailEnd/>
                        </a:ln>
                      </wps:spPr>
                      <wps:txbx>
                        <w:txbxContent>
                          <w:p w14:paraId="21489F8D" w14:textId="69A66FB1" w:rsidR="00835FC8" w:rsidRPr="008576E2" w:rsidRDefault="00B84489" w:rsidP="00835FC8">
                            <w:pPr>
                              <w:rPr>
                                <w:sz w:val="12"/>
                                <w:szCs w:val="12"/>
                                <w:lang w:val="en-US"/>
                              </w:rPr>
                            </w:pPr>
                            <w:r>
                              <w:rPr>
                                <w:sz w:val="12"/>
                                <w:szCs w:val="12"/>
                              </w:rPr>
                              <w:t>Monterrey</w:t>
                            </w:r>
                            <w:r w:rsidR="00835FC8">
                              <w:rPr>
                                <w:sz w:val="12"/>
                                <w:szCs w:val="12"/>
                              </w:rPr>
                              <w:t>, Nuevo León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7CAD4" id="_x0000_s1027" type="#_x0000_t202" style="position:absolute;left:0;text-align:left;margin-left:102.15pt;margin-top:8.8pt;width:80.75pt;height:16.9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" stroked="f">
                <v:textbox>
                  <w:txbxContent>
                    <w:p w14:paraId="21489F8D" w14:textId="69A66FB1" w:rsidR="00835FC8" w:rsidRPr="008576E2" w:rsidRDefault="00B84489" w:rsidP="00835FC8">
                      <w:pPr>
                        <w:rPr>
                          <w:sz w:val="12"/>
                          <w:szCs w:val="12"/>
                          <w:lang w:val="en-US"/>
                        </w:rPr>
                      </w:pPr>
                      <w:r>
                        <w:rPr>
                          <w:sz w:val="12"/>
                          <w:szCs w:val="12"/>
                        </w:rPr>
                        <w:t>Monterrey</w:t>
                      </w:r>
                      <w:r w:rsidR="00835FC8">
                        <w:rPr>
                          <w:sz w:val="12"/>
                          <w:szCs w:val="12"/>
                        </w:rPr>
                        <w:t>, Nuevo León</w:t>
                      </w:r>
                    </w:p>
                  </w:txbxContent>
                </v:textbox>
                <w10:wrap type="square" anchorx="margin"/>
              </v:shape>
            </w:pict>
          </mc:Fallback>
        </mc:AlternateContent>
      </w:r>
    </w:p>
    <w:p w14:paraId="7F9C11C6" w14:textId="0DCFEC20" w:rsidR="00835FC8" w:rsidRDefault="00835FC8" w:rsidP="00CD5A32">
      <w:pPr>
        <w:spacing w:line="276" w:lineRule="auto"/>
        <w:jc w:val="both"/>
      </w:pPr>
    </w:p>
    <w:p w14:paraId="0570215E" w14:textId="78378F6E" w:rsidR="00835FC8" w:rsidRDefault="00835FC8" w:rsidP="00CD5A32">
      <w:pPr>
        <w:spacing w:line="276" w:lineRule="auto"/>
        <w:jc w:val="both"/>
      </w:pPr>
    </w:p>
    <w:p w14:paraId="19DA9CC6" w14:textId="37119549" w:rsidR="00835FC8" w:rsidRDefault="00835FC8" w:rsidP="00CD5A32">
      <w:pPr>
        <w:spacing w:line="276" w:lineRule="auto"/>
        <w:jc w:val="both"/>
      </w:pPr>
    </w:p>
    <w:p w14:paraId="5C7F071A" w14:textId="539ABEB8" w:rsidR="00835FC8" w:rsidRDefault="00835FC8" w:rsidP="00CD5A32">
      <w:pPr>
        <w:spacing w:line="276" w:lineRule="auto"/>
        <w:jc w:val="both"/>
      </w:pPr>
    </w:p>
    <w:p w14:paraId="017BE059" w14:textId="7293832A" w:rsidR="00835FC8" w:rsidRDefault="006C42B7" w:rsidP="00CD5A32">
      <w:pPr>
        <w:spacing w:line="276" w:lineRule="auto"/>
        <w:jc w:val="both"/>
      </w:pPr>
      <w:r w:rsidRPr="00835FC8">
        <w:rPr>
          <w:noProof/>
        </w:rPr>
        <mc:AlternateContent>
          <mc:Choice Requires="wps">
            <w:drawing>
              <wp:anchor distT="45720" distB="45720" distL="114300" distR="114300" simplePos="0" relativeHeight="251736064" behindDoc="0" locked="0" layoutInCell="1" allowOverlap="1" wp14:anchorId="1E4DC0D1" wp14:editId="0D80B79C">
                <wp:simplePos x="0" y="0"/>
                <wp:positionH relativeFrom="margin">
                  <wp:posOffset>1432560</wp:posOffset>
                </wp:positionH>
                <wp:positionV relativeFrom="paragraph">
                  <wp:posOffset>130175</wp:posOffset>
                </wp:positionV>
                <wp:extent cx="1082675" cy="214630"/>
                <wp:effectExtent l="0" t="0" r="3175"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2675" cy="214630"/>
                        </a:xfrm>
                        <a:prstGeom prst="rect">
                          <a:avLst/>
                        </a:prstGeom>
                        <a:solidFill>
                          <a:srgbClr val="FFFFFF"/>
                        </a:solidFill>
                        <a:ln w="9525">
                          <a:noFill/>
                          <a:miter lim="800000"/>
                          <a:headEnd/>
                          <a:tailEnd/>
                        </a:ln>
                      </wps:spPr>
                      <wps:txbx>
                        <w:txbxContent>
                          <w:p w14:paraId="1FBE8BE6" w14:textId="62B5FC0B" w:rsidR="006C42B7" w:rsidRPr="008576E2" w:rsidRDefault="005C6363" w:rsidP="006C42B7">
                            <w:pPr>
                              <w:rPr>
                                <w:sz w:val="12"/>
                                <w:szCs w:val="12"/>
                                <w:lang w:val="en-US"/>
                              </w:rPr>
                            </w:pPr>
                            <w:r>
                              <w:rPr>
                                <w:sz w:val="12"/>
                                <w:szCs w:val="12"/>
                              </w:rPr>
                              <w:t>Monterrey</w:t>
                            </w:r>
                            <w:r w:rsidR="006C42B7">
                              <w:rPr>
                                <w:sz w:val="12"/>
                                <w:szCs w:val="12"/>
                              </w:rPr>
                              <w:t>, Nuevo León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4DC0D1" id="_x0000_s1028" type="#_x0000_t202" style="position:absolute;left:0;text-align:left;margin-left:112.8pt;margin-top:10.25pt;width:85.25pt;height:16.9pt;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" stroked="f">
                <v:textbox>
                  <w:txbxContent>
                    <w:p w14:paraId="1FBE8BE6" w14:textId="62B5FC0B" w:rsidR="006C42B7" w:rsidRPr="008576E2" w:rsidRDefault="005C6363" w:rsidP="006C42B7">
                      <w:pPr>
                        <w:rPr>
                          <w:sz w:val="12"/>
                          <w:szCs w:val="12"/>
                          <w:lang w:val="en-US"/>
                        </w:rPr>
                      </w:pPr>
                      <w:r>
                        <w:rPr>
                          <w:sz w:val="12"/>
                          <w:szCs w:val="12"/>
                        </w:rPr>
                        <w:t>Monterrey</w:t>
                      </w:r>
                      <w:r w:rsidR="006C42B7">
                        <w:rPr>
                          <w:sz w:val="12"/>
                          <w:szCs w:val="12"/>
                        </w:rPr>
                        <w:t>, Nuevo León</w:t>
                      </w:r>
                    </w:p>
                  </w:txbxContent>
                </v:textbox>
                <w10:wrap type="square" anchorx="margin"/>
              </v:shape>
            </w:pict>
          </mc:Fallback>
        </mc:AlternateContent>
      </w:r>
    </w:p>
    <w:p w14:paraId="409CBB5B" w14:textId="67802093" w:rsidR="00835FC8" w:rsidRDefault="00835FC8" w:rsidP="00CD5A32">
      <w:pPr>
        <w:spacing w:line="276" w:lineRule="auto"/>
        <w:jc w:val="both"/>
      </w:pPr>
    </w:p>
    <w:p w14:paraId="396EA73B" w14:textId="651257A0" w:rsidR="00835FC8" w:rsidRDefault="00835FC8" w:rsidP="00CD5A32">
      <w:pPr>
        <w:spacing w:line="276" w:lineRule="auto"/>
        <w:jc w:val="both"/>
      </w:pPr>
    </w:p>
    <w:p w14:paraId="0BB88320" w14:textId="283DA4F8" w:rsidR="00835FC8" w:rsidRDefault="00835FC8" w:rsidP="00CD5A32">
      <w:pPr>
        <w:spacing w:line="276" w:lineRule="auto"/>
        <w:jc w:val="both"/>
      </w:pPr>
    </w:p>
    <w:p w14:paraId="5FEE959C" w14:textId="244834FC" w:rsidR="00835FC8" w:rsidRDefault="00835FC8" w:rsidP="00CD5A32">
      <w:pPr>
        <w:spacing w:line="276" w:lineRule="auto"/>
        <w:jc w:val="both"/>
      </w:pPr>
    </w:p>
    <w:p w14:paraId="01256D76" w14:textId="044BD01A" w:rsidR="00835FC8" w:rsidRDefault="00835FC8" w:rsidP="00CD5A32">
      <w:pPr>
        <w:spacing w:line="276" w:lineRule="auto"/>
        <w:jc w:val="both"/>
      </w:pPr>
    </w:p>
    <w:p w14:paraId="6B7B397A" w14:textId="4AF584F7" w:rsidR="00835FC8" w:rsidRDefault="00835FC8" w:rsidP="00CD5A32">
      <w:pPr>
        <w:spacing w:line="276" w:lineRule="auto"/>
        <w:jc w:val="both"/>
      </w:pPr>
    </w:p>
    <w:p w14:paraId="47FAE1C1" w14:textId="0D870F54" w:rsidR="00835FC8" w:rsidRDefault="00835FC8" w:rsidP="00CD5A32">
      <w:pPr>
        <w:spacing w:line="276" w:lineRule="auto"/>
        <w:jc w:val="both"/>
      </w:pPr>
    </w:p>
    <w:p w14:paraId="1163BC78" w14:textId="2F0A2B25" w:rsidR="00835FC8" w:rsidRDefault="00835FC8" w:rsidP="00CD5A32">
      <w:pPr>
        <w:spacing w:line="276" w:lineRule="auto"/>
        <w:jc w:val="both"/>
      </w:pPr>
    </w:p>
    <w:p w14:paraId="3425E87C" w14:textId="2E0355C8" w:rsidR="00835FC8" w:rsidRDefault="00835FC8" w:rsidP="00CD5A32">
      <w:pPr>
        <w:spacing w:line="276" w:lineRule="auto"/>
        <w:jc w:val="both"/>
      </w:pPr>
    </w:p>
    <w:p w14:paraId="50FEA795" w14:textId="40A924D7" w:rsidR="00835FC8" w:rsidRDefault="00835FC8" w:rsidP="00CD5A32">
      <w:pPr>
        <w:spacing w:line="276" w:lineRule="auto"/>
        <w:jc w:val="both"/>
      </w:pPr>
    </w:p>
    <w:p w14:paraId="33F72EB6" w14:textId="0FFCB10E" w:rsidR="00835FC8" w:rsidRDefault="00835FC8" w:rsidP="00CD5A32">
      <w:pPr>
        <w:spacing w:line="276" w:lineRule="auto"/>
        <w:jc w:val="both"/>
      </w:pPr>
    </w:p>
    <w:p w14:paraId="6C211570" w14:textId="6B18E021" w:rsidR="00835FC8" w:rsidRDefault="00835FC8" w:rsidP="00CD5A32">
      <w:pPr>
        <w:spacing w:line="276" w:lineRule="auto"/>
        <w:jc w:val="both"/>
      </w:pPr>
    </w:p>
    <w:p w14:paraId="345B41DB" w14:textId="5DD93C3E" w:rsidR="00835FC8" w:rsidRDefault="00835FC8" w:rsidP="00CD5A32">
      <w:pPr>
        <w:spacing w:line="276" w:lineRule="auto"/>
        <w:jc w:val="both"/>
      </w:pPr>
    </w:p>
    <w:p w14:paraId="71E90976" w14:textId="55096937" w:rsidR="00835FC8" w:rsidRDefault="00835FC8" w:rsidP="00CD5A32">
      <w:pPr>
        <w:spacing w:line="276" w:lineRule="auto"/>
        <w:jc w:val="both"/>
      </w:pPr>
    </w:p>
    <w:p w14:paraId="65163420" w14:textId="29A2242F" w:rsidR="00835FC8" w:rsidRDefault="00835FC8" w:rsidP="00CD5A32">
      <w:pPr>
        <w:spacing w:line="276" w:lineRule="auto"/>
        <w:jc w:val="both"/>
      </w:pPr>
    </w:p>
    <w:p w14:paraId="4C52DD57" w14:textId="096D9D8E" w:rsidR="00835FC8" w:rsidRDefault="00835FC8" w:rsidP="00CD5A32">
      <w:pPr>
        <w:spacing w:line="276" w:lineRule="auto"/>
        <w:jc w:val="both"/>
      </w:pPr>
    </w:p>
    <w:p w14:paraId="4D4213F2" w14:textId="40063AF9" w:rsidR="00835FC8" w:rsidRDefault="00835FC8" w:rsidP="00CD5A32">
      <w:pPr>
        <w:spacing w:line="276" w:lineRule="auto"/>
        <w:jc w:val="both"/>
      </w:pPr>
    </w:p>
    <w:p w14:paraId="4A1149DC" w14:textId="57377DC9" w:rsidR="00835FC8" w:rsidRDefault="00835FC8" w:rsidP="00CD5A32">
      <w:pPr>
        <w:spacing w:line="276" w:lineRule="auto"/>
        <w:jc w:val="both"/>
      </w:pPr>
    </w:p>
    <w:p w14:paraId="06E16289" w14:textId="4C651EEE" w:rsidR="00835FC8" w:rsidRDefault="00835FC8" w:rsidP="00CD5A32">
      <w:pPr>
        <w:spacing w:line="276" w:lineRule="auto"/>
        <w:jc w:val="both"/>
      </w:pPr>
      <w:r w:rsidRPr="002C3701">
        <w:rPr>
          <w:noProof/>
          <w:lang w:eastAsia="es-MX"/>
        </w:rPr>
        <w:drawing>
          <wp:anchor distT="0" distB="0" distL="114300" distR="114300" simplePos="0" relativeHeight="251730944" behindDoc="0" locked="0" layoutInCell="1" allowOverlap="1" wp14:anchorId="5F616E01" wp14:editId="7D3C5D0D">
            <wp:simplePos x="0" y="0"/>
            <wp:positionH relativeFrom="column">
              <wp:posOffset>116536</wp:posOffset>
            </wp:positionH>
            <wp:positionV relativeFrom="paragraph">
              <wp:posOffset>1905</wp:posOffset>
            </wp:positionV>
            <wp:extent cx="4635068" cy="6797908"/>
            <wp:effectExtent l="0" t="0" r="0" b="317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068" cy="6797908"/>
                    </a:xfrm>
                    <a:prstGeom prst="rect">
                      <a:avLst/>
                    </a:prstGeom>
                    <a:noFill/>
                    <a:ln>
                      <a:noFill/>
                    </a:ln>
                  </pic:spPr>
                </pic:pic>
              </a:graphicData>
            </a:graphic>
          </wp:anchor>
        </w:drawing>
      </w:r>
    </w:p>
    <w:p w14:paraId="71DC49A0" w14:textId="0B3F2FDB" w:rsidR="00835FC8" w:rsidRDefault="00835FC8" w:rsidP="00CD5A32">
      <w:pPr>
        <w:spacing w:line="276" w:lineRule="auto"/>
        <w:jc w:val="both"/>
      </w:pPr>
    </w:p>
    <w:p w14:paraId="51E91C77" w14:textId="5AC0FD7C" w:rsidR="00835FC8" w:rsidRDefault="00835FC8" w:rsidP="00CD5A32">
      <w:pPr>
        <w:spacing w:line="276" w:lineRule="auto"/>
        <w:jc w:val="both"/>
      </w:pPr>
    </w:p>
    <w:p w14:paraId="5C7CE5A4" w14:textId="7458FF61" w:rsidR="00835FC8" w:rsidRDefault="00835FC8" w:rsidP="00CD5A32">
      <w:pPr>
        <w:spacing w:line="276" w:lineRule="auto"/>
        <w:jc w:val="both"/>
      </w:pPr>
    </w:p>
    <w:p w14:paraId="330492A9" w14:textId="0E8DBEB8" w:rsidR="00835FC8" w:rsidRDefault="00835FC8" w:rsidP="00CD5A32">
      <w:pPr>
        <w:spacing w:line="276" w:lineRule="auto"/>
        <w:jc w:val="both"/>
      </w:pPr>
    </w:p>
    <w:p w14:paraId="41789C58" w14:textId="249DD614" w:rsidR="00835FC8" w:rsidRDefault="00835FC8" w:rsidP="00CD5A32">
      <w:pPr>
        <w:spacing w:line="276" w:lineRule="auto"/>
        <w:jc w:val="both"/>
      </w:pPr>
    </w:p>
    <w:p w14:paraId="562A7E3A" w14:textId="4EC732E5" w:rsidR="00835FC8" w:rsidRDefault="00835FC8" w:rsidP="00CD5A32">
      <w:pPr>
        <w:spacing w:line="276" w:lineRule="auto"/>
        <w:jc w:val="both"/>
      </w:pPr>
    </w:p>
    <w:p w14:paraId="7C2E3A3B" w14:textId="184164E5" w:rsidR="00835FC8" w:rsidRDefault="00835FC8" w:rsidP="00CD5A32">
      <w:pPr>
        <w:spacing w:line="276" w:lineRule="auto"/>
        <w:jc w:val="both"/>
      </w:pPr>
    </w:p>
    <w:p w14:paraId="1FC8634F" w14:textId="04AE8CC0" w:rsidR="00835FC8" w:rsidRDefault="00835FC8" w:rsidP="00CD5A32">
      <w:pPr>
        <w:spacing w:line="276" w:lineRule="auto"/>
        <w:jc w:val="both"/>
      </w:pPr>
    </w:p>
    <w:p w14:paraId="4EA8F5B3" w14:textId="49171F7F" w:rsidR="00835FC8" w:rsidRDefault="00835FC8" w:rsidP="00CD5A32">
      <w:pPr>
        <w:spacing w:line="276" w:lineRule="auto"/>
        <w:jc w:val="both"/>
      </w:pPr>
    </w:p>
    <w:p w14:paraId="01D54743" w14:textId="441FD90E" w:rsidR="00835FC8" w:rsidRDefault="00835FC8" w:rsidP="00CD5A32">
      <w:pPr>
        <w:spacing w:line="276" w:lineRule="auto"/>
        <w:jc w:val="both"/>
      </w:pPr>
    </w:p>
    <w:p w14:paraId="71891561" w14:textId="7B5059E3" w:rsidR="00835FC8" w:rsidRDefault="00835FC8" w:rsidP="00CD5A32">
      <w:pPr>
        <w:spacing w:line="276" w:lineRule="auto"/>
        <w:jc w:val="both"/>
      </w:pPr>
    </w:p>
    <w:p w14:paraId="07B47D92" w14:textId="7A8871D6" w:rsidR="00835FC8" w:rsidRDefault="00835FC8" w:rsidP="00CD5A32">
      <w:pPr>
        <w:spacing w:line="276" w:lineRule="auto"/>
        <w:jc w:val="both"/>
      </w:pPr>
    </w:p>
    <w:p w14:paraId="388C51AB" w14:textId="531F130D" w:rsidR="00835FC8" w:rsidRDefault="00835FC8" w:rsidP="00CD5A32">
      <w:pPr>
        <w:spacing w:line="276" w:lineRule="auto"/>
        <w:jc w:val="both"/>
      </w:pPr>
    </w:p>
    <w:p w14:paraId="4221374A" w14:textId="1BBEE4AA" w:rsidR="00835FC8" w:rsidRDefault="00835FC8" w:rsidP="00CD5A32">
      <w:pPr>
        <w:spacing w:line="276" w:lineRule="auto"/>
        <w:jc w:val="both"/>
      </w:pPr>
    </w:p>
    <w:p w14:paraId="0557086E" w14:textId="2B4CBE14" w:rsidR="00835FC8" w:rsidRDefault="00835FC8" w:rsidP="00CD5A32">
      <w:pPr>
        <w:spacing w:line="276" w:lineRule="auto"/>
        <w:jc w:val="both"/>
      </w:pPr>
    </w:p>
    <w:p w14:paraId="5FAF17FA" w14:textId="09F67B51" w:rsidR="00835FC8" w:rsidRDefault="00835FC8" w:rsidP="00CD5A32">
      <w:pPr>
        <w:spacing w:line="276" w:lineRule="auto"/>
        <w:jc w:val="both"/>
      </w:pPr>
    </w:p>
    <w:p w14:paraId="4FE59AA8" w14:textId="1877076F" w:rsidR="00835FC8" w:rsidRDefault="00835FC8" w:rsidP="00CD5A32">
      <w:pPr>
        <w:spacing w:line="276" w:lineRule="auto"/>
        <w:jc w:val="both"/>
      </w:pPr>
    </w:p>
    <w:p w14:paraId="2964E692" w14:textId="57B0E737" w:rsidR="00835FC8" w:rsidRDefault="00835FC8" w:rsidP="00CD5A32">
      <w:pPr>
        <w:spacing w:line="276" w:lineRule="auto"/>
        <w:jc w:val="both"/>
      </w:pPr>
    </w:p>
    <w:p w14:paraId="38A31879" w14:textId="2FCCE44D" w:rsidR="00835FC8" w:rsidRDefault="00835FC8" w:rsidP="00CD5A32">
      <w:pPr>
        <w:spacing w:line="276" w:lineRule="auto"/>
        <w:jc w:val="both"/>
      </w:pPr>
    </w:p>
    <w:p w14:paraId="625F3BC8" w14:textId="14E06D90" w:rsidR="00835FC8" w:rsidRDefault="00835FC8" w:rsidP="00CD5A32">
      <w:pPr>
        <w:spacing w:line="276" w:lineRule="auto"/>
        <w:jc w:val="both"/>
      </w:pPr>
    </w:p>
    <w:p w14:paraId="00D7E5D0" w14:textId="1D7978AC" w:rsidR="00835FC8" w:rsidRDefault="00835FC8" w:rsidP="00CD5A32">
      <w:pPr>
        <w:spacing w:line="276" w:lineRule="auto"/>
        <w:jc w:val="both"/>
      </w:pPr>
    </w:p>
    <w:p w14:paraId="5817236B" w14:textId="6ADFC4A6" w:rsidR="00835FC8" w:rsidRDefault="00835FC8" w:rsidP="00CD5A32">
      <w:pPr>
        <w:spacing w:line="276" w:lineRule="auto"/>
        <w:jc w:val="both"/>
      </w:pPr>
    </w:p>
    <w:p w14:paraId="2587F783" w14:textId="64A3F3D1" w:rsidR="00835FC8" w:rsidRDefault="00835FC8" w:rsidP="00CD5A32">
      <w:pPr>
        <w:spacing w:line="276" w:lineRule="auto"/>
        <w:jc w:val="both"/>
      </w:pPr>
    </w:p>
    <w:p w14:paraId="00CD86C6" w14:textId="13FD4B09" w:rsidR="00835FC8" w:rsidRDefault="00835FC8" w:rsidP="00CD5A32">
      <w:pPr>
        <w:spacing w:line="276" w:lineRule="auto"/>
        <w:jc w:val="both"/>
      </w:pPr>
    </w:p>
    <w:p w14:paraId="77344872" w14:textId="68B2B21B" w:rsidR="00835FC8" w:rsidRDefault="00835FC8" w:rsidP="00CD5A32">
      <w:pPr>
        <w:spacing w:line="276" w:lineRule="auto"/>
        <w:jc w:val="both"/>
      </w:pPr>
    </w:p>
    <w:p w14:paraId="2A67B38A" w14:textId="285F58F9" w:rsidR="00835FC8" w:rsidRDefault="00835FC8" w:rsidP="00CD5A32">
      <w:pPr>
        <w:spacing w:line="276" w:lineRule="auto"/>
        <w:jc w:val="both"/>
      </w:pPr>
    </w:p>
    <w:p w14:paraId="6CE50A04" w14:textId="24F1F2D6" w:rsidR="00835FC8" w:rsidRDefault="00835FC8" w:rsidP="00CD5A32">
      <w:pPr>
        <w:spacing w:line="276" w:lineRule="auto"/>
        <w:jc w:val="both"/>
      </w:pPr>
      <w:r w:rsidRPr="002C3701">
        <w:rPr>
          <w:noProof/>
          <w:lang w:eastAsia="es-MX"/>
        </w:rPr>
        <w:drawing>
          <wp:anchor distT="0" distB="0" distL="114300" distR="114300" simplePos="0" relativeHeight="251731968" behindDoc="0" locked="0" layoutInCell="1" allowOverlap="1" wp14:anchorId="4573C95D" wp14:editId="410C8E37">
            <wp:simplePos x="0" y="0"/>
            <wp:positionH relativeFrom="column">
              <wp:posOffset>199362</wp:posOffset>
            </wp:positionH>
            <wp:positionV relativeFrom="paragraph">
              <wp:posOffset>608</wp:posOffset>
            </wp:positionV>
            <wp:extent cx="4849495" cy="4797425"/>
            <wp:effectExtent l="0" t="0" r="8255" b="3175"/>
            <wp:wrapSquare wrapText="bothSides"/>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9495" cy="4797425"/>
                    </a:xfrm>
                    <a:prstGeom prst="rect">
                      <a:avLst/>
                    </a:prstGeom>
                    <a:noFill/>
                    <a:ln>
                      <a:noFill/>
                    </a:ln>
                  </pic:spPr>
                </pic:pic>
              </a:graphicData>
            </a:graphic>
          </wp:anchor>
        </w:drawing>
      </w:r>
    </w:p>
    <w:p w14:paraId="40AE22F9" w14:textId="53DEBD5E" w:rsidR="00835FC8" w:rsidRDefault="00835FC8" w:rsidP="00CD5A32">
      <w:pPr>
        <w:spacing w:line="276" w:lineRule="auto"/>
        <w:jc w:val="both"/>
      </w:pPr>
    </w:p>
    <w:p w14:paraId="033CC1F5" w14:textId="26B00C66" w:rsidR="00835FC8" w:rsidRDefault="00835FC8" w:rsidP="00CD5A32">
      <w:pPr>
        <w:spacing w:line="276" w:lineRule="auto"/>
        <w:jc w:val="both"/>
      </w:pPr>
    </w:p>
    <w:p w14:paraId="34432C76" w14:textId="5D4D4AAF" w:rsidR="00835FC8" w:rsidRDefault="00835FC8" w:rsidP="00CD5A32">
      <w:pPr>
        <w:spacing w:line="276" w:lineRule="auto"/>
        <w:jc w:val="both"/>
      </w:pPr>
    </w:p>
    <w:p w14:paraId="17D9FB28" w14:textId="359AB309" w:rsidR="00835FC8" w:rsidRDefault="00835FC8" w:rsidP="00CD5A32">
      <w:pPr>
        <w:spacing w:line="276" w:lineRule="auto"/>
        <w:jc w:val="both"/>
      </w:pPr>
    </w:p>
    <w:p w14:paraId="5BA29861" w14:textId="49C77573" w:rsidR="00835FC8" w:rsidRDefault="00835FC8" w:rsidP="00CD5A32">
      <w:pPr>
        <w:spacing w:line="276" w:lineRule="auto"/>
        <w:jc w:val="both"/>
      </w:pPr>
    </w:p>
    <w:p w14:paraId="5146A593" w14:textId="19B89C24" w:rsidR="00835FC8" w:rsidRDefault="00835FC8" w:rsidP="00CD5A32">
      <w:pPr>
        <w:spacing w:line="276" w:lineRule="auto"/>
        <w:jc w:val="both"/>
      </w:pPr>
    </w:p>
    <w:p w14:paraId="5A4AC17B" w14:textId="05717601" w:rsidR="00835FC8" w:rsidRDefault="00835FC8" w:rsidP="00CD5A32">
      <w:pPr>
        <w:spacing w:line="276" w:lineRule="auto"/>
        <w:jc w:val="both"/>
      </w:pPr>
    </w:p>
    <w:p w14:paraId="6CC8B973" w14:textId="6B7F51FF" w:rsidR="00835FC8" w:rsidRDefault="00835FC8" w:rsidP="00CD5A32">
      <w:pPr>
        <w:spacing w:line="276" w:lineRule="auto"/>
        <w:jc w:val="both"/>
      </w:pPr>
    </w:p>
    <w:p w14:paraId="0E79845F" w14:textId="66D7F72B" w:rsidR="00835FC8" w:rsidRDefault="00835FC8" w:rsidP="00CD5A32">
      <w:pPr>
        <w:spacing w:line="276" w:lineRule="auto"/>
        <w:jc w:val="both"/>
      </w:pPr>
    </w:p>
    <w:p w14:paraId="0632117A" w14:textId="49D53B87" w:rsidR="00835FC8" w:rsidRDefault="00835FC8" w:rsidP="00CD5A32">
      <w:pPr>
        <w:spacing w:line="276" w:lineRule="auto"/>
        <w:jc w:val="both"/>
      </w:pPr>
    </w:p>
    <w:p w14:paraId="14598B74" w14:textId="4A4799B6" w:rsidR="00835FC8" w:rsidRDefault="00835FC8" w:rsidP="00CD5A32">
      <w:pPr>
        <w:spacing w:line="276" w:lineRule="auto"/>
        <w:jc w:val="both"/>
      </w:pPr>
    </w:p>
    <w:p w14:paraId="37E0BA47" w14:textId="4357037E" w:rsidR="00835FC8" w:rsidRDefault="00835FC8" w:rsidP="00CD5A32">
      <w:pPr>
        <w:spacing w:line="276" w:lineRule="auto"/>
        <w:jc w:val="both"/>
      </w:pPr>
    </w:p>
    <w:p w14:paraId="7C2DE079" w14:textId="07096AC9" w:rsidR="00835FC8" w:rsidRDefault="00835FC8" w:rsidP="00CD5A32">
      <w:pPr>
        <w:spacing w:line="276" w:lineRule="auto"/>
        <w:jc w:val="both"/>
      </w:pPr>
    </w:p>
    <w:p w14:paraId="0F5258FF" w14:textId="652CD60C" w:rsidR="00835FC8" w:rsidRDefault="00835FC8" w:rsidP="00CD5A32">
      <w:pPr>
        <w:spacing w:line="276" w:lineRule="auto"/>
        <w:jc w:val="both"/>
      </w:pPr>
    </w:p>
    <w:p w14:paraId="041C7908" w14:textId="535BE63F" w:rsidR="00835FC8" w:rsidRDefault="00835FC8" w:rsidP="00CD5A32">
      <w:pPr>
        <w:spacing w:line="276" w:lineRule="auto"/>
        <w:jc w:val="both"/>
      </w:pPr>
    </w:p>
    <w:p w14:paraId="079CDD86" w14:textId="27EB20F8" w:rsidR="00835FC8" w:rsidRDefault="00835FC8" w:rsidP="00CD5A32">
      <w:pPr>
        <w:spacing w:line="276" w:lineRule="auto"/>
        <w:jc w:val="both"/>
      </w:pPr>
    </w:p>
    <w:p w14:paraId="025C81EB" w14:textId="31F0D436" w:rsidR="00835FC8" w:rsidRDefault="00835FC8" w:rsidP="00CD5A32">
      <w:pPr>
        <w:spacing w:line="276" w:lineRule="auto"/>
        <w:jc w:val="both"/>
      </w:pPr>
    </w:p>
    <w:p w14:paraId="7F09EC2A" w14:textId="3AB60237" w:rsidR="00835FC8" w:rsidRDefault="00835FC8" w:rsidP="00CD5A32">
      <w:pPr>
        <w:spacing w:line="276" w:lineRule="auto"/>
        <w:jc w:val="both"/>
      </w:pPr>
    </w:p>
    <w:p w14:paraId="737FD4AA" w14:textId="0A0E720D" w:rsidR="00835FC8" w:rsidRDefault="00835FC8" w:rsidP="00CD5A32">
      <w:pPr>
        <w:spacing w:line="276" w:lineRule="auto"/>
        <w:jc w:val="both"/>
      </w:pPr>
    </w:p>
    <w:p w14:paraId="673A0C9A" w14:textId="39024C68" w:rsidR="00835FC8" w:rsidRDefault="00835FC8" w:rsidP="00CD5A32">
      <w:pPr>
        <w:spacing w:line="276" w:lineRule="auto"/>
        <w:jc w:val="both"/>
      </w:pPr>
    </w:p>
    <w:p w14:paraId="684305F6" w14:textId="6E489218" w:rsidR="00835FC8" w:rsidRDefault="00835FC8" w:rsidP="00CD5A32">
      <w:pPr>
        <w:spacing w:line="276" w:lineRule="auto"/>
        <w:jc w:val="both"/>
      </w:pPr>
    </w:p>
    <w:p w14:paraId="711999DA" w14:textId="77777777" w:rsidR="00835FC8" w:rsidRDefault="00835FC8" w:rsidP="00CD5A32">
      <w:pPr>
        <w:spacing w:line="276" w:lineRule="auto"/>
        <w:jc w:val="both"/>
      </w:pPr>
    </w:p>
    <w:p w14:paraId="20FA7832" w14:textId="68657C04" w:rsidR="00835FC8" w:rsidRDefault="00835FC8" w:rsidP="00CD5A32">
      <w:pPr>
        <w:spacing w:line="276" w:lineRule="auto"/>
        <w:jc w:val="both"/>
      </w:pPr>
    </w:p>
    <w:p w14:paraId="33B58F1B" w14:textId="485EC54F" w:rsidR="00835FC8" w:rsidRDefault="00835FC8" w:rsidP="00CD5A32">
      <w:pPr>
        <w:spacing w:line="276" w:lineRule="auto"/>
        <w:jc w:val="both"/>
      </w:pPr>
    </w:p>
    <w:p w14:paraId="6079899B" w14:textId="4F66957B" w:rsidR="00835FC8" w:rsidRPr="003E74ED" w:rsidRDefault="00835FC8" w:rsidP="00CD5A32">
      <w:pPr>
        <w:spacing w:line="276" w:lineRule="auto"/>
        <w:jc w:val="both"/>
      </w:pPr>
    </w:p>
    <w:p w14:paraId="4B5BA8A4" w14:textId="29CC3B90" w:rsidR="00B823FE" w:rsidRDefault="00F70D2B" w:rsidP="00B823FE">
      <w:pPr>
        <w:pStyle w:val="Heading1"/>
        <w:rPr>
          <w:rFonts w:cs="Times New Roman"/>
        </w:rPr>
      </w:pPr>
      <w:bookmarkStart w:id="7" w:name="_Toc121240133"/>
      <w:r>
        <w:rPr>
          <w:rFonts w:cs="Times New Roman"/>
        </w:rPr>
        <w:t>3.</w:t>
      </w:r>
      <w:r w:rsidR="00B823FE">
        <w:rPr>
          <w:rFonts w:cs="Times New Roman"/>
        </w:rPr>
        <w:t xml:space="preserve"> </w:t>
      </w:r>
      <w:r w:rsidR="00460D8B" w:rsidRPr="00460D8B">
        <w:rPr>
          <w:rFonts w:cs="Times New Roman"/>
        </w:rPr>
        <w:t>Códigos, especificaci</w:t>
      </w:r>
      <w:r w:rsidR="0058769D">
        <w:rPr>
          <w:rFonts w:cs="Times New Roman"/>
        </w:rPr>
        <w:t>ones</w:t>
      </w:r>
      <w:r w:rsidR="00460D8B" w:rsidRPr="00460D8B">
        <w:rPr>
          <w:rFonts w:cs="Times New Roman"/>
        </w:rPr>
        <w:t xml:space="preserve"> y manual</w:t>
      </w:r>
      <w:r w:rsidR="0058769D">
        <w:rPr>
          <w:rFonts w:cs="Times New Roman"/>
        </w:rPr>
        <w:t>es</w:t>
      </w:r>
      <w:r w:rsidR="00460D8B" w:rsidRPr="00460D8B">
        <w:rPr>
          <w:rFonts w:cs="Times New Roman"/>
        </w:rPr>
        <w:t xml:space="preserve"> de diseño</w:t>
      </w:r>
      <w:bookmarkEnd w:id="7"/>
    </w:p>
    <w:p w14:paraId="16616FBA" w14:textId="77777777" w:rsidR="00B823FE" w:rsidRDefault="00B823FE" w:rsidP="00B823FE"/>
    <w:p w14:paraId="0F434803" w14:textId="24F5BD74" w:rsidR="00460D8B" w:rsidRDefault="0058769D" w:rsidP="0058769D">
      <w:pPr>
        <w:numPr>
          <w:ilvl w:val="0"/>
          <w:numId w:val="2"/>
        </w:numPr>
        <w:spacing w:after="0" w:line="276" w:lineRule="auto"/>
        <w:jc w:val="both"/>
      </w:pPr>
      <w:r w:rsidRPr="00C23734">
        <w:t xml:space="preserve">Comité ACI 318. </w:t>
      </w:r>
      <w:r w:rsidRPr="00C23734">
        <w:rPr>
          <w:b/>
        </w:rPr>
        <w:t xml:space="preserve">Requisitos de Reglamento para Concreto Estructural (ACI 318S-14). </w:t>
      </w:r>
      <w:r w:rsidRPr="00C23734">
        <w:t>American Concrete Institute. Estados Unidos de América, 2014. Traducción del IMCYC.</w:t>
      </w:r>
      <w:r>
        <w:t xml:space="preserve"> </w:t>
      </w:r>
      <w:r w:rsidRPr="00C23734">
        <w:t>México, 2014.</w:t>
      </w:r>
    </w:p>
    <w:p w14:paraId="491D9CE7" w14:textId="40B2C30F" w:rsidR="00E87385" w:rsidRPr="003E74ED" w:rsidRDefault="003E74ED" w:rsidP="003E74ED">
      <w:pPr>
        <w:pStyle w:val="ListParagraph"/>
        <w:numPr>
          <w:ilvl w:val="0"/>
          <w:numId w:val="2"/>
        </w:numPr>
        <w:rPr>
          <w:lang w:val="es-ES"/>
        </w:rPr>
      </w:pPr>
      <w:r w:rsidRPr="003E74ED">
        <w:rPr>
          <w:lang w:val="es-ES"/>
        </w:rPr>
        <w:t xml:space="preserve">CFE. Manual de Obras </w:t>
      </w:r>
      <w:r>
        <w:rPr>
          <w:lang w:val="es-ES"/>
        </w:rPr>
        <w:t>Civiles, Tomo III Diseño por Viento. Comision Federal de Electricidad. Ciudad de M</w:t>
      </w:r>
      <w:r w:rsidRPr="00FD1A51">
        <w:t>éxico, 2015</w:t>
      </w:r>
    </w:p>
    <w:p w14:paraId="6034B587" w14:textId="3533CE20" w:rsidR="003E74ED" w:rsidRDefault="000F035E" w:rsidP="003E74ED">
      <w:pPr>
        <w:pStyle w:val="ListParagraph"/>
        <w:numPr>
          <w:ilvl w:val="0"/>
          <w:numId w:val="2"/>
        </w:numPr>
        <w:rPr>
          <w:lang w:val="es-ES"/>
        </w:rPr>
      </w:pPr>
      <w:r w:rsidRPr="000F035E">
        <w:rPr>
          <w:lang w:val="es-ES"/>
        </w:rPr>
        <w:t xml:space="preserve">Gaceta </w:t>
      </w:r>
      <w:r>
        <w:rPr>
          <w:lang w:val="es-ES"/>
        </w:rPr>
        <w:t>O</w:t>
      </w:r>
      <w:r w:rsidRPr="000F035E">
        <w:rPr>
          <w:lang w:val="es-ES"/>
        </w:rPr>
        <w:t>f</w:t>
      </w:r>
      <w:r>
        <w:rPr>
          <w:lang w:val="es-ES"/>
        </w:rPr>
        <w:t>i</w:t>
      </w:r>
      <w:r w:rsidRPr="000F035E">
        <w:rPr>
          <w:lang w:val="es-ES"/>
        </w:rPr>
        <w:t xml:space="preserve">cial de la </w:t>
      </w:r>
      <w:r>
        <w:rPr>
          <w:lang w:val="es-ES"/>
        </w:rPr>
        <w:t>Ciudad de México. Normas Técnicas Complementarias sobre criterios y acciones para el diseño estructural de las edificaciones. Ciudad de México, 2015.</w:t>
      </w:r>
    </w:p>
    <w:p w14:paraId="139A63B5" w14:textId="77777777" w:rsidR="000F035E" w:rsidRPr="003E74ED" w:rsidRDefault="000F035E" w:rsidP="000F035E">
      <w:pPr>
        <w:pStyle w:val="ListParagraph"/>
        <w:rPr>
          <w:lang w:val="es-ES"/>
        </w:rPr>
      </w:pPr>
    </w:p>
    <w:p w14:paraId="238CCACF" w14:textId="3019FB1E" w:rsidR="00835FC8" w:rsidRDefault="00F70D2B" w:rsidP="00835FC8">
      <w:pPr>
        <w:pStyle w:val="Heading1"/>
        <w:rPr>
          <w:rFonts w:cs="Times New Roman"/>
        </w:rPr>
      </w:pPr>
      <w:bookmarkStart w:id="8" w:name="_Toc121240134"/>
      <w:r>
        <w:rPr>
          <w:rFonts w:cs="Times New Roman"/>
        </w:rPr>
        <w:t>4</w:t>
      </w:r>
      <w:r w:rsidR="0025460D">
        <w:rPr>
          <w:rFonts w:cs="Times New Roman"/>
        </w:rPr>
        <w:t xml:space="preserve">. </w:t>
      </w:r>
      <w:r w:rsidR="0025460D" w:rsidRPr="00460D8B">
        <w:rPr>
          <w:rFonts w:cs="Times New Roman"/>
        </w:rPr>
        <w:t>C</w:t>
      </w:r>
      <w:r w:rsidR="0025460D">
        <w:rPr>
          <w:rFonts w:cs="Times New Roman"/>
        </w:rPr>
        <w:t>aracterísticas mecánicas y propiedades de los materiales</w:t>
      </w:r>
      <w:bookmarkStart w:id="9" w:name="_Toc83808464"/>
      <w:bookmarkEnd w:id="8"/>
    </w:p>
    <w:p w14:paraId="3FF7B044" w14:textId="77777777" w:rsidR="00835FC8" w:rsidRPr="00835FC8" w:rsidRDefault="00835FC8" w:rsidP="00835FC8"/>
    <w:p w14:paraId="6C283DC6" w14:textId="3A71F863" w:rsidR="00835FC8" w:rsidRDefault="00F70D2B" w:rsidP="00835FC8">
      <w:pPr>
        <w:pStyle w:val="Heading2"/>
      </w:pPr>
      <w:bookmarkStart w:id="10" w:name="_Toc83808463"/>
      <w:bookmarkStart w:id="11" w:name="_Toc121240135"/>
      <w:r>
        <w:t>4</w:t>
      </w:r>
      <w:r w:rsidR="00835FC8">
        <w:t>.1 Concreto</w:t>
      </w:r>
      <w:bookmarkEnd w:id="10"/>
      <w:bookmarkEnd w:id="11"/>
    </w:p>
    <w:p w14:paraId="353E9F06" w14:textId="77777777" w:rsidR="00835FC8" w:rsidRPr="00835FC8" w:rsidRDefault="00835FC8" w:rsidP="00835FC8"/>
    <w:p w14:paraId="00D986EE" w14:textId="59997B67" w:rsidR="00835FC8" w:rsidRDefault="00835FC8" w:rsidP="00835FC8">
      <w:r>
        <w:t>Losas:</w:t>
      </w:r>
      <w:r>
        <w:tab/>
      </w:r>
      <w:r w:rsidR="005C6363">
        <w:tab/>
      </w:r>
      <w:r w:rsidR="005C6363">
        <w:tab/>
      </w:r>
      <w:r>
        <w:tab/>
        <w:t>f’c = 2</w:t>
      </w:r>
      <w:r w:rsidR="00C50488">
        <w:t>5</w:t>
      </w:r>
      <w:r>
        <w:t>0 kg/cm²</w:t>
      </w:r>
    </w:p>
    <w:p w14:paraId="2F7FF713" w14:textId="14A6779C" w:rsidR="00835FC8" w:rsidRDefault="00835FC8" w:rsidP="00835FC8">
      <w:r>
        <w:t>Columnas:</w:t>
      </w:r>
      <w:r w:rsidR="005C6363">
        <w:tab/>
      </w:r>
      <w:r w:rsidR="005C6363">
        <w:tab/>
      </w:r>
      <w:r>
        <w:tab/>
        <w:t>f’c = 2</w:t>
      </w:r>
      <w:r w:rsidR="00C50488">
        <w:t>5</w:t>
      </w:r>
      <w:r>
        <w:t>0 kg/cm²</w:t>
      </w:r>
    </w:p>
    <w:p w14:paraId="5E415BEC" w14:textId="6D044BD5" w:rsidR="00835FC8" w:rsidRDefault="00835FC8" w:rsidP="00835FC8">
      <w:r>
        <w:t>Zapatas</w:t>
      </w:r>
      <w:r w:rsidR="005C6363">
        <w:t xml:space="preserve"> / Cimentaciones</w:t>
      </w:r>
      <w:r>
        <w:t>:</w:t>
      </w:r>
      <w:r>
        <w:tab/>
        <w:t>f’c = 2</w:t>
      </w:r>
      <w:r w:rsidR="00C50488">
        <w:t>5</w:t>
      </w:r>
      <w:r>
        <w:t>0 kg/cm²</w:t>
      </w:r>
    </w:p>
    <w:p w14:paraId="18CEE25F" w14:textId="77777777" w:rsidR="00835FC8" w:rsidRPr="00835FC8" w:rsidRDefault="00835FC8" w:rsidP="00835FC8"/>
    <w:p w14:paraId="483CF25C" w14:textId="1CF39C1A" w:rsidR="00835FC8" w:rsidRDefault="00F70D2B" w:rsidP="00835FC8">
      <w:pPr>
        <w:pStyle w:val="Heading2"/>
        <w:spacing w:line="276" w:lineRule="auto"/>
      </w:pPr>
      <w:bookmarkStart w:id="12" w:name="_Toc121240136"/>
      <w:r>
        <w:t>4</w:t>
      </w:r>
      <w:r w:rsidR="00835FC8">
        <w:t>.2 Acero de refuerzo</w:t>
      </w:r>
      <w:bookmarkEnd w:id="9"/>
      <w:bookmarkEnd w:id="12"/>
    </w:p>
    <w:p w14:paraId="652A81F2" w14:textId="77777777" w:rsidR="00835FC8" w:rsidRPr="00C848E4" w:rsidRDefault="00835FC8" w:rsidP="00835FC8"/>
    <w:p w14:paraId="2AC8088B" w14:textId="77777777" w:rsidR="00835FC8" w:rsidRDefault="00835FC8" w:rsidP="00835FC8">
      <w:pPr>
        <w:spacing w:line="276" w:lineRule="auto"/>
      </w:pPr>
      <w:r>
        <w:t>Esfuerzo de fluencia</w:t>
      </w:r>
      <w:r>
        <w:tab/>
        <w:t>fy = 4,200 kg/cm</w:t>
      </w:r>
      <w:r w:rsidRPr="001E1A52">
        <w:rPr>
          <w:vertAlign w:val="superscript"/>
        </w:rPr>
        <w:t>2</w:t>
      </w:r>
    </w:p>
    <w:p w14:paraId="56FC77FD" w14:textId="77777777" w:rsidR="00835FC8" w:rsidRPr="00BE0272" w:rsidRDefault="00835FC8" w:rsidP="00835FC8">
      <w:pPr>
        <w:spacing w:line="276" w:lineRule="auto"/>
      </w:pPr>
      <w:r>
        <w:t>Módulo de elasticidad</w:t>
      </w:r>
      <w:r>
        <w:tab/>
        <w:t>Es = 2,039,000 kg/cm</w:t>
      </w:r>
      <w:r w:rsidRPr="001E1A52">
        <w:rPr>
          <w:vertAlign w:val="superscript"/>
        </w:rPr>
        <w:t>2</w:t>
      </w:r>
    </w:p>
    <w:p w14:paraId="2E94074B" w14:textId="77777777" w:rsidR="00835FC8" w:rsidRDefault="00835FC8" w:rsidP="00835FC8">
      <w:pPr>
        <w:spacing w:line="276" w:lineRule="auto"/>
        <w:rPr>
          <w:rFonts w:cstheme="minorHAnsi"/>
        </w:rPr>
      </w:pPr>
      <w:r>
        <w:t>Peso volumétrico</w:t>
      </w:r>
      <w:r>
        <w:tab/>
      </w:r>
      <w:r w:rsidRPr="001E1A52">
        <w:rPr>
          <w:rFonts w:cstheme="minorHAnsi"/>
        </w:rPr>
        <w:t>γ = 7,850 kg/m</w:t>
      </w:r>
      <w:r w:rsidRPr="001E1A52">
        <w:rPr>
          <w:rFonts w:cstheme="minorHAnsi"/>
          <w:vertAlign w:val="superscript"/>
        </w:rPr>
        <w:t>3</w:t>
      </w:r>
    </w:p>
    <w:p w14:paraId="49C6A129" w14:textId="0705C5CE" w:rsidR="00D859F1" w:rsidRPr="00835FC8" w:rsidRDefault="00D859F1" w:rsidP="00D859F1">
      <w:pPr>
        <w:rPr>
          <w:lang w:val="es-ES"/>
        </w:rPr>
      </w:pPr>
    </w:p>
    <w:p w14:paraId="038231C7" w14:textId="1DFE2D97" w:rsidR="00DB182C" w:rsidRDefault="00DB182C" w:rsidP="00D859F1">
      <w:pPr>
        <w:rPr>
          <w:lang w:val="es-ES"/>
        </w:rPr>
      </w:pPr>
    </w:p>
    <w:p w14:paraId="3B27ABC2" w14:textId="7BF50A43" w:rsidR="00835FC8" w:rsidRDefault="00835FC8" w:rsidP="00D859F1">
      <w:pPr>
        <w:rPr>
          <w:lang w:val="es-ES"/>
        </w:rPr>
      </w:pPr>
    </w:p>
    <w:p w14:paraId="0297B5EA" w14:textId="112A7201" w:rsidR="00835FC8" w:rsidRDefault="00835FC8" w:rsidP="00D859F1">
      <w:pPr>
        <w:rPr>
          <w:lang w:val="es-ES"/>
        </w:rPr>
      </w:pPr>
    </w:p>
    <w:p w14:paraId="24645959" w14:textId="38C472AA" w:rsidR="00835FC8" w:rsidRDefault="00835FC8" w:rsidP="00D859F1">
      <w:pPr>
        <w:rPr>
          <w:lang w:val="es-ES"/>
        </w:rPr>
      </w:pPr>
    </w:p>
    <w:p w14:paraId="636FBA99" w14:textId="77777777" w:rsidR="00835FC8" w:rsidRPr="00835FC8" w:rsidRDefault="00835FC8" w:rsidP="00D859F1">
      <w:pPr>
        <w:rPr>
          <w:lang w:val="es-ES"/>
        </w:rPr>
      </w:pPr>
    </w:p>
    <w:p w14:paraId="6B0AB139" w14:textId="77777777" w:rsidR="00DB182C" w:rsidRDefault="00DB182C" w:rsidP="00D859F1"/>
    <w:p w14:paraId="2BF43DF7" w14:textId="7BB1DEE5" w:rsidR="00280357" w:rsidRDefault="00280357" w:rsidP="002A1395">
      <w:pPr>
        <w:pStyle w:val="Heading1"/>
        <w:rPr>
          <w:rFonts w:cs="Times New Roman"/>
        </w:rPr>
      </w:pPr>
      <w:bookmarkStart w:id="13" w:name="_Toc121240137"/>
      <w:r>
        <w:rPr>
          <w:rFonts w:cs="Times New Roman"/>
        </w:rPr>
        <w:t xml:space="preserve">5. </w:t>
      </w:r>
      <w:r w:rsidR="00F056DA">
        <w:rPr>
          <w:rFonts w:cs="Times New Roman"/>
        </w:rPr>
        <w:t xml:space="preserve">Análisis Estructural </w:t>
      </w:r>
      <w:r>
        <w:rPr>
          <w:rFonts w:cs="Times New Roman"/>
        </w:rPr>
        <w:t>de</w:t>
      </w:r>
      <w:r w:rsidR="00DE771D">
        <w:rPr>
          <w:rFonts w:cs="Times New Roman"/>
        </w:rPr>
        <w:t xml:space="preserve"> </w:t>
      </w:r>
      <w:r>
        <w:rPr>
          <w:rFonts w:cs="Times New Roman"/>
        </w:rPr>
        <w:t>elementos</w:t>
      </w:r>
      <w:bookmarkEnd w:id="13"/>
    </w:p>
    <w:p w14:paraId="3648C9D6" w14:textId="1C609C1A" w:rsidR="00280357" w:rsidRDefault="003E1EF4" w:rsidP="003E1EF4">
      <w:pPr>
        <w:pStyle w:val="Heading2"/>
      </w:pPr>
      <w:bookmarkStart w:id="14" w:name="_Toc121240138"/>
      <w:r>
        <w:t xml:space="preserve">5.1 – </w:t>
      </w:r>
      <w:r w:rsidR="008E559F">
        <w:t xml:space="preserve">Análisis de </w:t>
      </w:r>
      <w:r>
        <w:t>columnas</w:t>
      </w:r>
      <w:bookmarkEnd w:id="14"/>
    </w:p>
    <w:p w14:paraId="78BBCBF8" w14:textId="37461F92" w:rsidR="00280357" w:rsidRDefault="00280357" w:rsidP="00280357">
      <w:r>
        <w:t>Los elementos presentes en el sistema estructural son enunciados, mostrados y revisados según su función y solicitaciones a continuación.</w:t>
      </w:r>
    </w:p>
    <w:p w14:paraId="108D36A8" w14:textId="0F749B24" w:rsidR="00280357" w:rsidRDefault="00E47914" w:rsidP="00280357">
      <w:r>
        <w:rPr>
          <w:noProof/>
        </w:rPr>
        <w:drawing>
          <wp:anchor distT="0" distB="0" distL="114300" distR="114300" simplePos="0" relativeHeight="251777024" behindDoc="0" locked="0" layoutInCell="1" allowOverlap="1" wp14:anchorId="3F21C0AD" wp14:editId="735DEE99">
            <wp:simplePos x="0" y="0"/>
            <wp:positionH relativeFrom="column">
              <wp:posOffset>714375</wp:posOffset>
            </wp:positionH>
            <wp:positionV relativeFrom="paragraph">
              <wp:posOffset>4445</wp:posOffset>
            </wp:positionV>
            <wp:extent cx="5048250" cy="3212465"/>
            <wp:effectExtent l="0" t="0" r="0" b="698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8250" cy="3212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BB0F8" w14:textId="12D19820" w:rsidR="00DE771D" w:rsidRDefault="00DE771D" w:rsidP="00156432">
      <w:pPr>
        <w:jc w:val="center"/>
        <w:rPr>
          <w:rStyle w:val="SubtleReference"/>
        </w:rPr>
      </w:pPr>
    </w:p>
    <w:p w14:paraId="5A135D99" w14:textId="09911230" w:rsidR="00DE771D" w:rsidRDefault="00DE771D" w:rsidP="00156432">
      <w:pPr>
        <w:jc w:val="center"/>
        <w:rPr>
          <w:rStyle w:val="SubtleReference"/>
        </w:rPr>
      </w:pPr>
    </w:p>
    <w:p w14:paraId="2F1E89ED" w14:textId="208B6044" w:rsidR="00DE771D" w:rsidRDefault="00DE771D" w:rsidP="00156432">
      <w:pPr>
        <w:jc w:val="center"/>
        <w:rPr>
          <w:rStyle w:val="SubtleReference"/>
        </w:rPr>
      </w:pPr>
    </w:p>
    <w:p w14:paraId="660358A8" w14:textId="1572125E" w:rsidR="00DE771D" w:rsidRDefault="00DE771D" w:rsidP="00156432">
      <w:pPr>
        <w:jc w:val="center"/>
        <w:rPr>
          <w:rStyle w:val="SubtleReference"/>
        </w:rPr>
      </w:pPr>
    </w:p>
    <w:p w14:paraId="557F4552" w14:textId="569FA044" w:rsidR="00B84489" w:rsidRDefault="00B84489" w:rsidP="00156432">
      <w:pPr>
        <w:jc w:val="center"/>
        <w:rPr>
          <w:rStyle w:val="SubtleReference"/>
        </w:rPr>
      </w:pPr>
    </w:p>
    <w:p w14:paraId="44D42AB1" w14:textId="1A76A7E9" w:rsidR="00B84489" w:rsidRDefault="00B84489" w:rsidP="00156432">
      <w:pPr>
        <w:jc w:val="center"/>
        <w:rPr>
          <w:rStyle w:val="SubtleReference"/>
        </w:rPr>
      </w:pPr>
    </w:p>
    <w:p w14:paraId="551466CA" w14:textId="74FDC239" w:rsidR="00B84489" w:rsidRDefault="00B84489" w:rsidP="00156432">
      <w:pPr>
        <w:jc w:val="center"/>
        <w:rPr>
          <w:rStyle w:val="SubtleReference"/>
        </w:rPr>
      </w:pPr>
    </w:p>
    <w:p w14:paraId="4910280B" w14:textId="687FDD52" w:rsidR="00E47914" w:rsidRDefault="00E47914" w:rsidP="00156432">
      <w:pPr>
        <w:jc w:val="center"/>
        <w:rPr>
          <w:rStyle w:val="SubtleReference"/>
        </w:rPr>
      </w:pPr>
    </w:p>
    <w:p w14:paraId="0C5A8D9A" w14:textId="08A996BA" w:rsidR="00E47914" w:rsidRDefault="00E47914" w:rsidP="00156432">
      <w:pPr>
        <w:jc w:val="center"/>
        <w:rPr>
          <w:rStyle w:val="SubtleReference"/>
        </w:rPr>
      </w:pPr>
    </w:p>
    <w:p w14:paraId="5ACAA5EA" w14:textId="72541ADA" w:rsidR="00B84489" w:rsidRDefault="00B84489" w:rsidP="00156432">
      <w:pPr>
        <w:jc w:val="center"/>
        <w:rPr>
          <w:rStyle w:val="SubtleReference"/>
        </w:rPr>
      </w:pPr>
    </w:p>
    <w:p w14:paraId="1B7CA022" w14:textId="1F88BE81" w:rsidR="00B84489" w:rsidRDefault="00B84489" w:rsidP="00156432">
      <w:pPr>
        <w:jc w:val="center"/>
        <w:rPr>
          <w:rStyle w:val="SubtleReference"/>
        </w:rPr>
      </w:pPr>
    </w:p>
    <w:p w14:paraId="595D15F0" w14:textId="4A89022F" w:rsidR="00DE771D" w:rsidRDefault="00DE771D" w:rsidP="00156432">
      <w:pPr>
        <w:jc w:val="center"/>
        <w:rPr>
          <w:rStyle w:val="SubtleReference"/>
        </w:rPr>
      </w:pPr>
    </w:p>
    <w:p w14:paraId="13CD4279" w14:textId="5210A9FF" w:rsidR="00156432" w:rsidRPr="00F056DA" w:rsidRDefault="00156432" w:rsidP="00156432">
      <w:pPr>
        <w:jc w:val="center"/>
        <w:rPr>
          <w:rStyle w:val="SubtleReference"/>
          <w:color w:val="0070C0"/>
        </w:rPr>
      </w:pPr>
      <w:r w:rsidRPr="00F056DA">
        <w:rPr>
          <w:rStyle w:val="SubtleReference"/>
          <w:color w:val="0070C0"/>
          <w:u w:val="single"/>
        </w:rPr>
        <w:t xml:space="preserve">Fig. </w:t>
      </w:r>
      <w:r w:rsidR="00E47914">
        <w:rPr>
          <w:rStyle w:val="SubtleReference"/>
          <w:i w:val="0"/>
          <w:color w:val="0070C0"/>
          <w:u w:val="single"/>
        </w:rPr>
        <w:t>5</w:t>
      </w:r>
      <w:r w:rsidRPr="00F056DA">
        <w:rPr>
          <w:rStyle w:val="SubtleReference"/>
          <w:i w:val="0"/>
          <w:color w:val="0070C0"/>
        </w:rPr>
        <w:t>.</w:t>
      </w:r>
      <w:r w:rsidRPr="00F056DA">
        <w:rPr>
          <w:rStyle w:val="SubtleReference"/>
          <w:color w:val="0070C0"/>
        </w:rPr>
        <w:t xml:space="preserve"> Vista isométrica de elementos analizados.</w:t>
      </w:r>
    </w:p>
    <w:p w14:paraId="52DC25FF" w14:textId="1456649B" w:rsidR="00280357" w:rsidRDefault="00E47914" w:rsidP="00280357">
      <w:r>
        <w:rPr>
          <w:noProof/>
        </w:rPr>
        <w:drawing>
          <wp:anchor distT="0" distB="0" distL="114300" distR="114300" simplePos="0" relativeHeight="251778048" behindDoc="0" locked="0" layoutInCell="1" allowOverlap="1" wp14:anchorId="4F9B458A" wp14:editId="42F5A714">
            <wp:simplePos x="0" y="0"/>
            <wp:positionH relativeFrom="column">
              <wp:posOffset>-238125</wp:posOffset>
            </wp:positionH>
            <wp:positionV relativeFrom="paragraph">
              <wp:posOffset>111760</wp:posOffset>
            </wp:positionV>
            <wp:extent cx="4264660" cy="2714625"/>
            <wp:effectExtent l="0" t="0" r="2540"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64660"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AE8151" w14:textId="67BDD744" w:rsidR="00280357" w:rsidRDefault="00280357" w:rsidP="00280357"/>
    <w:p w14:paraId="3EF6D709" w14:textId="78F84A41" w:rsidR="00280357" w:rsidRDefault="00AE1499" w:rsidP="00280357">
      <w:r>
        <w:rPr>
          <w:noProof/>
        </w:rPr>
        <w:drawing>
          <wp:anchor distT="0" distB="0" distL="114300" distR="114300" simplePos="0" relativeHeight="251779072" behindDoc="0" locked="0" layoutInCell="1" allowOverlap="1" wp14:anchorId="01338991" wp14:editId="1115C8AD">
            <wp:simplePos x="0" y="0"/>
            <wp:positionH relativeFrom="column">
              <wp:posOffset>4219575</wp:posOffset>
            </wp:positionH>
            <wp:positionV relativeFrom="paragraph">
              <wp:posOffset>45085</wp:posOffset>
            </wp:positionV>
            <wp:extent cx="1172845" cy="2009775"/>
            <wp:effectExtent l="0" t="0" r="8255"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46453" r="17391"/>
                    <a:stretch/>
                  </pic:blipFill>
                  <pic:spPr bwMode="auto">
                    <a:xfrm>
                      <a:off x="0" y="0"/>
                      <a:ext cx="1172845" cy="200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136855" w14:textId="2EAC53F2" w:rsidR="00280357" w:rsidRDefault="00280357" w:rsidP="00280357"/>
    <w:p w14:paraId="0C198B71" w14:textId="6D8F0E4C" w:rsidR="00280357" w:rsidRDefault="00280357" w:rsidP="00280357"/>
    <w:p w14:paraId="6B1F8F67" w14:textId="158B0B76" w:rsidR="00280357" w:rsidRDefault="00280357" w:rsidP="00280357"/>
    <w:p w14:paraId="44A99264" w14:textId="7E15EBC9" w:rsidR="00280357" w:rsidRDefault="00280357" w:rsidP="00280357"/>
    <w:p w14:paraId="1D0A0CFF" w14:textId="0F3707FD" w:rsidR="00280357" w:rsidRDefault="00280357" w:rsidP="00280357"/>
    <w:p w14:paraId="374DB53C" w14:textId="7656C101" w:rsidR="00280357" w:rsidRDefault="00280357" w:rsidP="00280357"/>
    <w:p w14:paraId="02DC76D6" w14:textId="5D37425B" w:rsidR="00280357" w:rsidRDefault="00280357" w:rsidP="00280357"/>
    <w:p w14:paraId="290D2CB4" w14:textId="5C9BB9E4" w:rsidR="00280357" w:rsidRDefault="00280357" w:rsidP="00280357"/>
    <w:p w14:paraId="63059A97" w14:textId="050C6A37" w:rsidR="00F056DA" w:rsidRPr="00F056DA" w:rsidRDefault="00F056DA" w:rsidP="00F056DA">
      <w:pPr>
        <w:jc w:val="center"/>
        <w:rPr>
          <w:rStyle w:val="SubtleReference"/>
          <w:color w:val="0070C0"/>
        </w:rPr>
      </w:pPr>
      <w:r w:rsidRPr="00F056DA">
        <w:rPr>
          <w:rStyle w:val="SubtleReference"/>
          <w:color w:val="0070C0"/>
          <w:u w:val="single"/>
        </w:rPr>
        <w:t xml:space="preserve">Fig. </w:t>
      </w:r>
      <w:r w:rsidR="00AE1499">
        <w:rPr>
          <w:rStyle w:val="SubtleReference"/>
          <w:i w:val="0"/>
          <w:color w:val="0070C0"/>
          <w:u w:val="single"/>
        </w:rPr>
        <w:t>6</w:t>
      </w:r>
      <w:r w:rsidRPr="00F056DA">
        <w:rPr>
          <w:rStyle w:val="SubtleReference"/>
          <w:i w:val="0"/>
          <w:color w:val="0070C0"/>
        </w:rPr>
        <w:t>.</w:t>
      </w:r>
      <w:r w:rsidRPr="00F056DA">
        <w:rPr>
          <w:rStyle w:val="SubtleReference"/>
          <w:color w:val="0070C0"/>
        </w:rPr>
        <w:t xml:space="preserve"> Cargas axiales en elementos columna</w:t>
      </w:r>
      <w:r w:rsidR="00AE1499">
        <w:rPr>
          <w:rStyle w:val="SubtleReference"/>
          <w:color w:val="0070C0"/>
        </w:rPr>
        <w:t xml:space="preserve"> y caso más critico</w:t>
      </w:r>
      <w:r w:rsidRPr="00F056DA">
        <w:rPr>
          <w:rStyle w:val="SubtleReference"/>
          <w:color w:val="0070C0"/>
        </w:rPr>
        <w:t>.</w:t>
      </w:r>
    </w:p>
    <w:p w14:paraId="7E52E444" w14:textId="3B22CC8F" w:rsidR="00AE1499" w:rsidRDefault="00AE1499" w:rsidP="00280357">
      <w:r w:rsidRPr="00AE1499">
        <w:rPr>
          <w:noProof/>
        </w:rPr>
        <w:drawing>
          <wp:anchor distT="0" distB="0" distL="114300" distR="114300" simplePos="0" relativeHeight="251780096" behindDoc="0" locked="0" layoutInCell="1" allowOverlap="1" wp14:anchorId="7F55A6EB" wp14:editId="6ABD2304">
            <wp:simplePos x="0" y="0"/>
            <wp:positionH relativeFrom="column">
              <wp:posOffset>152400</wp:posOffset>
            </wp:positionH>
            <wp:positionV relativeFrom="paragraph">
              <wp:posOffset>3810</wp:posOffset>
            </wp:positionV>
            <wp:extent cx="5610225" cy="312039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0225" cy="3120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12BE03" w14:textId="766AB7D3" w:rsidR="00280357" w:rsidRDefault="00DE771D" w:rsidP="00DE771D">
      <w:pPr>
        <w:jc w:val="center"/>
      </w:pPr>
      <w:r w:rsidRPr="00F056DA">
        <w:rPr>
          <w:rStyle w:val="SubtleReference"/>
          <w:color w:val="0070C0"/>
          <w:u w:val="single"/>
        </w:rPr>
        <w:t xml:space="preserve">Fig. </w:t>
      </w:r>
      <w:r w:rsidR="00AE1499">
        <w:rPr>
          <w:rStyle w:val="SubtleReference"/>
          <w:i w:val="0"/>
          <w:color w:val="0070C0"/>
          <w:u w:val="single"/>
        </w:rPr>
        <w:t>7</w:t>
      </w:r>
      <w:r w:rsidRPr="00F056DA">
        <w:rPr>
          <w:rStyle w:val="SubtleReference"/>
          <w:i w:val="0"/>
          <w:color w:val="0070C0"/>
        </w:rPr>
        <w:t>.</w:t>
      </w:r>
      <w:r w:rsidRPr="00F056DA">
        <w:rPr>
          <w:rStyle w:val="SubtleReference"/>
          <w:color w:val="0070C0"/>
        </w:rPr>
        <w:t xml:space="preserve"> </w:t>
      </w:r>
      <w:r w:rsidR="00F056DA" w:rsidRPr="00F056DA">
        <w:rPr>
          <w:rStyle w:val="SubtleReference"/>
          <w:color w:val="0070C0"/>
        </w:rPr>
        <w:t xml:space="preserve">Datos de cargas axiales </w:t>
      </w:r>
      <w:r w:rsidR="00AE1499">
        <w:rPr>
          <w:rStyle w:val="SubtleReference"/>
          <w:color w:val="0070C0"/>
        </w:rPr>
        <w:t>por</w:t>
      </w:r>
      <w:r w:rsidR="00F056DA" w:rsidRPr="00F056DA">
        <w:rPr>
          <w:rStyle w:val="SubtleReference"/>
          <w:color w:val="0070C0"/>
        </w:rPr>
        <w:t xml:space="preserve"> columna</w:t>
      </w:r>
      <w:r w:rsidR="00AE1499">
        <w:rPr>
          <w:rStyle w:val="SubtleReference"/>
          <w:color w:val="0070C0"/>
        </w:rPr>
        <w:t xml:space="preserve"> por caso de carga</w:t>
      </w:r>
      <w:r w:rsidR="00F056DA" w:rsidRPr="00F056DA">
        <w:rPr>
          <w:rStyle w:val="SubtleReference"/>
          <w:color w:val="0070C0"/>
        </w:rPr>
        <w:t>.</w:t>
      </w:r>
    </w:p>
    <w:p w14:paraId="2EF4E68B" w14:textId="78C576DE" w:rsidR="00DE771D" w:rsidRDefault="00DE771D" w:rsidP="00280357"/>
    <w:p w14:paraId="2A06C4D9" w14:textId="6EC7FD67" w:rsidR="00AE1499" w:rsidRPr="00AE1499" w:rsidRDefault="00AE1499" w:rsidP="00AE1499">
      <w:pPr>
        <w:pStyle w:val="ListParagraph"/>
        <w:rPr>
          <w:lang w:val="en-US"/>
        </w:rPr>
      </w:pPr>
      <w:r w:rsidRPr="00AE1499">
        <w:rPr>
          <w:b/>
          <w:bCs/>
          <w:lang w:val="en-US"/>
        </w:rPr>
        <w:t>D1</w:t>
      </w:r>
      <w:r w:rsidRPr="00AE1499">
        <w:rPr>
          <w:lang w:val="en-US"/>
        </w:rPr>
        <w:t xml:space="preserve"> - 1.4D</w:t>
      </w:r>
    </w:p>
    <w:p w14:paraId="60BA8482" w14:textId="73C4ABAC" w:rsidR="00AE1499" w:rsidRPr="00AE1499" w:rsidRDefault="00AE1499" w:rsidP="00AE1499">
      <w:pPr>
        <w:pStyle w:val="ListParagraph"/>
        <w:rPr>
          <w:lang w:val="en-US"/>
        </w:rPr>
      </w:pPr>
      <w:r w:rsidRPr="00AE1499">
        <w:rPr>
          <w:b/>
          <w:bCs/>
          <w:lang w:val="en-US"/>
        </w:rPr>
        <w:t>D2</w:t>
      </w:r>
      <w:r>
        <w:rPr>
          <w:lang w:val="en-US"/>
        </w:rPr>
        <w:t xml:space="preserve"> - </w:t>
      </w:r>
      <w:r w:rsidRPr="00AE1499">
        <w:rPr>
          <w:lang w:val="en-US"/>
        </w:rPr>
        <w:t>1.2D + 1.6L</w:t>
      </w:r>
    </w:p>
    <w:p w14:paraId="6E7A5A99" w14:textId="22B45464" w:rsidR="00AE1499" w:rsidRPr="00AE1499" w:rsidRDefault="00AE1499" w:rsidP="00AE1499">
      <w:pPr>
        <w:pStyle w:val="ListParagraph"/>
        <w:rPr>
          <w:lang w:val="en-US"/>
        </w:rPr>
      </w:pPr>
      <w:r w:rsidRPr="00AE1499">
        <w:rPr>
          <w:b/>
          <w:bCs/>
          <w:lang w:val="en-US"/>
        </w:rPr>
        <w:t>D3</w:t>
      </w:r>
      <w:r>
        <w:rPr>
          <w:lang w:val="en-US"/>
        </w:rPr>
        <w:t xml:space="preserve"> - </w:t>
      </w:r>
      <w:r w:rsidRPr="00AE1499">
        <w:rPr>
          <w:lang w:val="en-US"/>
        </w:rPr>
        <w:t>1.2D + 0.8W</w:t>
      </w:r>
    </w:p>
    <w:p w14:paraId="66F28495" w14:textId="39CE0AB4" w:rsidR="00AE1499" w:rsidRPr="00AE1499" w:rsidRDefault="00AE1499" w:rsidP="00AE1499">
      <w:pPr>
        <w:pStyle w:val="ListParagraph"/>
        <w:rPr>
          <w:lang w:val="en-US"/>
        </w:rPr>
      </w:pPr>
      <w:r w:rsidRPr="00AE1499">
        <w:rPr>
          <w:b/>
          <w:bCs/>
          <w:lang w:val="en-US"/>
        </w:rPr>
        <w:t>D4</w:t>
      </w:r>
      <w:r>
        <w:rPr>
          <w:lang w:val="en-US"/>
        </w:rPr>
        <w:t xml:space="preserve"> - </w:t>
      </w:r>
      <w:r w:rsidRPr="00AE1499">
        <w:rPr>
          <w:lang w:val="en-US"/>
        </w:rPr>
        <w:t>1.2D + 1.6W</w:t>
      </w:r>
    </w:p>
    <w:p w14:paraId="00D542A4" w14:textId="01EBC8D9" w:rsidR="00AE1499" w:rsidRPr="005C3F25" w:rsidRDefault="00AE1499" w:rsidP="00AE1499">
      <w:pPr>
        <w:pStyle w:val="ListParagraph"/>
        <w:rPr>
          <w:lang w:val="es-ES"/>
        </w:rPr>
      </w:pPr>
      <w:r w:rsidRPr="005C3F25">
        <w:rPr>
          <w:b/>
          <w:bCs/>
          <w:lang w:val="es-ES"/>
        </w:rPr>
        <w:t>D5</w:t>
      </w:r>
      <w:r w:rsidRPr="005C3F25">
        <w:rPr>
          <w:lang w:val="es-ES"/>
        </w:rPr>
        <w:t xml:space="preserve"> - 1.2D + 1.6W + L</w:t>
      </w:r>
    </w:p>
    <w:p w14:paraId="106A4062" w14:textId="5D981CCC" w:rsidR="00AE1499" w:rsidRPr="005C3F25" w:rsidRDefault="00AE1499" w:rsidP="00AE1499">
      <w:pPr>
        <w:pStyle w:val="ListParagraph"/>
        <w:rPr>
          <w:lang w:val="es-ES"/>
        </w:rPr>
      </w:pPr>
      <w:r w:rsidRPr="005C3F25">
        <w:rPr>
          <w:b/>
          <w:bCs/>
          <w:lang w:val="es-ES"/>
        </w:rPr>
        <w:t>D6</w:t>
      </w:r>
      <w:r w:rsidRPr="005C3F25">
        <w:rPr>
          <w:lang w:val="es-ES"/>
        </w:rPr>
        <w:t xml:space="preserve"> - 0.9D + 1.6W</w:t>
      </w:r>
    </w:p>
    <w:p w14:paraId="5C24F213" w14:textId="6D4761D4" w:rsidR="00DE771D" w:rsidRPr="005C3F25" w:rsidRDefault="00DE771D" w:rsidP="00280357">
      <w:pPr>
        <w:rPr>
          <w:lang w:val="es-ES"/>
        </w:rPr>
      </w:pPr>
    </w:p>
    <w:p w14:paraId="72A44ECE" w14:textId="2F72838D" w:rsidR="00DE771D" w:rsidRPr="005C3F25" w:rsidRDefault="00DE771D" w:rsidP="00280357">
      <w:pPr>
        <w:rPr>
          <w:lang w:val="es-ES"/>
        </w:rPr>
      </w:pPr>
    </w:p>
    <w:p w14:paraId="7C70D7D4" w14:textId="101DE230" w:rsidR="00DE771D" w:rsidRPr="005C3F25" w:rsidRDefault="00DE771D" w:rsidP="00280357">
      <w:pPr>
        <w:rPr>
          <w:lang w:val="es-ES"/>
        </w:rPr>
      </w:pPr>
    </w:p>
    <w:p w14:paraId="08725E21" w14:textId="1BC7E88F" w:rsidR="00DE771D" w:rsidRPr="005C3F25" w:rsidRDefault="00DE771D" w:rsidP="00280357">
      <w:pPr>
        <w:rPr>
          <w:lang w:val="es-ES"/>
        </w:rPr>
      </w:pPr>
    </w:p>
    <w:p w14:paraId="455961D2" w14:textId="3195F0BF" w:rsidR="00DE771D" w:rsidRPr="005C3F25" w:rsidRDefault="00DE771D" w:rsidP="00280357">
      <w:pPr>
        <w:rPr>
          <w:lang w:val="es-ES"/>
        </w:rPr>
      </w:pPr>
    </w:p>
    <w:p w14:paraId="5D3B957F" w14:textId="3A6C94A3" w:rsidR="00DE771D" w:rsidRPr="005C3F25" w:rsidRDefault="00DE771D" w:rsidP="00280357">
      <w:pPr>
        <w:rPr>
          <w:lang w:val="es-ES"/>
        </w:rPr>
      </w:pPr>
    </w:p>
    <w:p w14:paraId="0D15A113" w14:textId="6E39E008" w:rsidR="00DE771D" w:rsidRPr="005C3F25" w:rsidRDefault="00DE771D" w:rsidP="00280357">
      <w:pPr>
        <w:rPr>
          <w:lang w:val="es-ES"/>
        </w:rPr>
      </w:pPr>
    </w:p>
    <w:p w14:paraId="1A450CB7" w14:textId="438206FA" w:rsidR="00DE771D" w:rsidRPr="005C3F25" w:rsidRDefault="00DE771D" w:rsidP="00280357">
      <w:pPr>
        <w:rPr>
          <w:lang w:val="es-ES"/>
        </w:rPr>
      </w:pPr>
    </w:p>
    <w:p w14:paraId="7F062E6B" w14:textId="2034E7D5" w:rsidR="00DE771D" w:rsidRPr="005C3F25" w:rsidRDefault="00DE771D" w:rsidP="00280357">
      <w:pPr>
        <w:rPr>
          <w:lang w:val="es-ES"/>
        </w:rPr>
      </w:pPr>
    </w:p>
    <w:p w14:paraId="60270011" w14:textId="5A52F0F2" w:rsidR="00DE771D" w:rsidRPr="005C3F25" w:rsidRDefault="00DE771D" w:rsidP="00280357">
      <w:pPr>
        <w:rPr>
          <w:lang w:val="es-ES"/>
        </w:rPr>
      </w:pPr>
    </w:p>
    <w:p w14:paraId="046B01FB" w14:textId="45BB0752" w:rsidR="00DE771D" w:rsidRPr="005C3F25" w:rsidRDefault="00AE1499" w:rsidP="00280357">
      <w:pPr>
        <w:rPr>
          <w:lang w:val="es-ES"/>
        </w:rPr>
      </w:pPr>
      <w:r w:rsidRPr="00AE1499">
        <w:rPr>
          <w:noProof/>
        </w:rPr>
        <w:drawing>
          <wp:anchor distT="0" distB="0" distL="114300" distR="114300" simplePos="0" relativeHeight="251781120" behindDoc="0" locked="0" layoutInCell="1" allowOverlap="1" wp14:anchorId="4C6CFBDC" wp14:editId="3D56472D">
            <wp:simplePos x="0" y="0"/>
            <wp:positionH relativeFrom="column">
              <wp:posOffset>1381125</wp:posOffset>
            </wp:positionH>
            <wp:positionV relativeFrom="paragraph">
              <wp:posOffset>0</wp:posOffset>
            </wp:positionV>
            <wp:extent cx="3381375" cy="347472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a:extLst>
                        <a:ext uri="{28A0092B-C50C-407E-A947-70E740481C1C}">
                          <a14:useLocalDpi xmlns:a14="http://schemas.microsoft.com/office/drawing/2010/main" val="0"/>
                        </a:ext>
                      </a:extLst>
                    </a:blip>
                    <a:srcRect r="2698"/>
                    <a:stretch/>
                  </pic:blipFill>
                  <pic:spPr bwMode="auto">
                    <a:xfrm>
                      <a:off x="0" y="0"/>
                      <a:ext cx="3381375" cy="3474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AC6DFA" w14:textId="5703CB03" w:rsidR="00DE771D" w:rsidRPr="005C3F25" w:rsidRDefault="00DE771D" w:rsidP="00280357">
      <w:pPr>
        <w:rPr>
          <w:lang w:val="es-ES"/>
        </w:rPr>
      </w:pPr>
    </w:p>
    <w:p w14:paraId="47901EF6" w14:textId="44746F84" w:rsidR="00DE771D" w:rsidRPr="005C3F25" w:rsidRDefault="00DE771D" w:rsidP="00280357">
      <w:pPr>
        <w:rPr>
          <w:lang w:val="es-ES"/>
        </w:rPr>
      </w:pPr>
    </w:p>
    <w:p w14:paraId="6E165D19" w14:textId="323A2C5F" w:rsidR="00280357" w:rsidRPr="005C3F25" w:rsidRDefault="00280357" w:rsidP="00280357">
      <w:pPr>
        <w:rPr>
          <w:lang w:val="es-ES"/>
        </w:rPr>
      </w:pPr>
    </w:p>
    <w:p w14:paraId="5A0DD12A" w14:textId="36E9D244" w:rsidR="00280357" w:rsidRPr="005C3F25" w:rsidRDefault="00280357" w:rsidP="00280357">
      <w:pPr>
        <w:rPr>
          <w:lang w:val="es-ES"/>
        </w:rPr>
      </w:pPr>
    </w:p>
    <w:p w14:paraId="2E4C0D44" w14:textId="15444390" w:rsidR="003E1EF4" w:rsidRPr="005C3F25" w:rsidRDefault="003E1EF4" w:rsidP="00280357">
      <w:pPr>
        <w:rPr>
          <w:lang w:val="es-ES"/>
        </w:rPr>
      </w:pPr>
    </w:p>
    <w:p w14:paraId="792F2539" w14:textId="5269279D" w:rsidR="003E1EF4" w:rsidRPr="005C3F25" w:rsidRDefault="003E1EF4" w:rsidP="00280357">
      <w:pPr>
        <w:rPr>
          <w:lang w:val="es-ES"/>
        </w:rPr>
      </w:pPr>
    </w:p>
    <w:p w14:paraId="2846928E" w14:textId="6DF0E785" w:rsidR="003E1EF4" w:rsidRPr="005C3F25" w:rsidRDefault="003E1EF4" w:rsidP="00280357">
      <w:pPr>
        <w:rPr>
          <w:lang w:val="es-ES"/>
        </w:rPr>
      </w:pPr>
    </w:p>
    <w:p w14:paraId="720FE122" w14:textId="2945EBFD" w:rsidR="003E1EF4" w:rsidRPr="005C3F25" w:rsidRDefault="003E1EF4" w:rsidP="00280357">
      <w:pPr>
        <w:rPr>
          <w:lang w:val="es-ES"/>
        </w:rPr>
      </w:pPr>
    </w:p>
    <w:p w14:paraId="5EF525E1" w14:textId="3F5ACA81" w:rsidR="003E1EF4" w:rsidRPr="005C3F25" w:rsidRDefault="003E1EF4" w:rsidP="00280357">
      <w:pPr>
        <w:rPr>
          <w:lang w:val="es-ES"/>
        </w:rPr>
      </w:pPr>
    </w:p>
    <w:p w14:paraId="5659A618" w14:textId="72458F97" w:rsidR="003E1EF4" w:rsidRPr="005C3F25" w:rsidRDefault="003E1EF4" w:rsidP="00280357">
      <w:pPr>
        <w:rPr>
          <w:lang w:val="es-ES"/>
        </w:rPr>
      </w:pPr>
    </w:p>
    <w:p w14:paraId="2D03AE52" w14:textId="54FB2990" w:rsidR="003E1EF4" w:rsidRPr="005C3F25" w:rsidRDefault="00AE1499" w:rsidP="00280357">
      <w:pPr>
        <w:rPr>
          <w:lang w:val="es-ES"/>
        </w:rPr>
      </w:pPr>
      <w:r w:rsidRPr="00AE1499">
        <w:rPr>
          <w:noProof/>
        </w:rPr>
        <w:drawing>
          <wp:anchor distT="0" distB="0" distL="114300" distR="114300" simplePos="0" relativeHeight="251782144" behindDoc="0" locked="0" layoutInCell="1" allowOverlap="1" wp14:anchorId="3265F421" wp14:editId="57CE9FFF">
            <wp:simplePos x="0" y="0"/>
            <wp:positionH relativeFrom="column">
              <wp:posOffset>1329690</wp:posOffset>
            </wp:positionH>
            <wp:positionV relativeFrom="paragraph">
              <wp:posOffset>271780</wp:posOffset>
            </wp:positionV>
            <wp:extent cx="3499485" cy="347472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99485" cy="3474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CEDA91" w14:textId="13844942" w:rsidR="003E1EF4" w:rsidRPr="005C3F25" w:rsidRDefault="003E1EF4" w:rsidP="00280357">
      <w:pPr>
        <w:rPr>
          <w:lang w:val="es-ES"/>
        </w:rPr>
      </w:pPr>
    </w:p>
    <w:p w14:paraId="67D003A9" w14:textId="4EAB882E" w:rsidR="003E1EF4" w:rsidRPr="005C3F25" w:rsidRDefault="003E1EF4" w:rsidP="00280357">
      <w:pPr>
        <w:rPr>
          <w:lang w:val="es-ES"/>
        </w:rPr>
      </w:pPr>
    </w:p>
    <w:p w14:paraId="676E6CEC" w14:textId="7913FEBD" w:rsidR="003E1EF4" w:rsidRPr="005C3F25" w:rsidRDefault="003E1EF4" w:rsidP="00280357">
      <w:pPr>
        <w:rPr>
          <w:lang w:val="es-ES"/>
        </w:rPr>
      </w:pPr>
    </w:p>
    <w:p w14:paraId="1AEC8D62" w14:textId="7C329EF5" w:rsidR="003E1EF4" w:rsidRPr="005C3F25" w:rsidRDefault="003E1EF4" w:rsidP="00280357">
      <w:pPr>
        <w:rPr>
          <w:lang w:val="es-ES"/>
        </w:rPr>
      </w:pPr>
    </w:p>
    <w:p w14:paraId="7D833D68" w14:textId="7E6B9921" w:rsidR="003E1EF4" w:rsidRPr="005C3F25" w:rsidRDefault="003E1EF4" w:rsidP="00280357">
      <w:pPr>
        <w:rPr>
          <w:lang w:val="es-ES"/>
        </w:rPr>
      </w:pPr>
    </w:p>
    <w:p w14:paraId="092D7E40" w14:textId="58C57651" w:rsidR="003E1EF4" w:rsidRPr="005C3F25" w:rsidRDefault="003E1EF4" w:rsidP="00280357">
      <w:pPr>
        <w:rPr>
          <w:lang w:val="es-ES"/>
        </w:rPr>
      </w:pPr>
    </w:p>
    <w:p w14:paraId="6DBCA414" w14:textId="518181FD" w:rsidR="003E1EF4" w:rsidRPr="005C3F25" w:rsidRDefault="003E1EF4" w:rsidP="00280357">
      <w:pPr>
        <w:rPr>
          <w:lang w:val="es-ES"/>
        </w:rPr>
      </w:pPr>
    </w:p>
    <w:p w14:paraId="7064ABC3" w14:textId="08CF4D08" w:rsidR="003E1EF4" w:rsidRPr="005C3F25" w:rsidRDefault="003E1EF4" w:rsidP="00280357">
      <w:pPr>
        <w:rPr>
          <w:lang w:val="es-ES"/>
        </w:rPr>
      </w:pPr>
    </w:p>
    <w:p w14:paraId="13CAE095" w14:textId="22332BC3" w:rsidR="003E1EF4" w:rsidRPr="005C3F25" w:rsidRDefault="003E1EF4" w:rsidP="00280357">
      <w:pPr>
        <w:rPr>
          <w:lang w:val="es-ES"/>
        </w:rPr>
      </w:pPr>
    </w:p>
    <w:p w14:paraId="2022919D" w14:textId="287E8D37" w:rsidR="003E1EF4" w:rsidRPr="005C3F25" w:rsidRDefault="003E1EF4" w:rsidP="00280357">
      <w:pPr>
        <w:rPr>
          <w:lang w:val="es-ES"/>
        </w:rPr>
      </w:pPr>
    </w:p>
    <w:p w14:paraId="19FC4DD3" w14:textId="686857AA" w:rsidR="003E1EF4" w:rsidRPr="005C3F25" w:rsidRDefault="003E1EF4" w:rsidP="00280357">
      <w:pPr>
        <w:rPr>
          <w:lang w:val="es-ES"/>
        </w:rPr>
      </w:pPr>
    </w:p>
    <w:p w14:paraId="05F80142" w14:textId="2FC16F14" w:rsidR="003E1EF4" w:rsidRPr="005C3F25" w:rsidRDefault="003E1EF4" w:rsidP="00280357">
      <w:pPr>
        <w:rPr>
          <w:lang w:val="es-ES"/>
        </w:rPr>
      </w:pPr>
    </w:p>
    <w:p w14:paraId="2ACF237D" w14:textId="29A728D0" w:rsidR="003E1EF4" w:rsidRPr="005C3F25" w:rsidRDefault="003E1EF4" w:rsidP="00280357">
      <w:pPr>
        <w:rPr>
          <w:lang w:val="es-ES"/>
        </w:rPr>
      </w:pPr>
    </w:p>
    <w:p w14:paraId="28A3C360" w14:textId="379DB315" w:rsidR="003E1EF4" w:rsidRDefault="003E1EF4" w:rsidP="003E1EF4">
      <w:pPr>
        <w:jc w:val="center"/>
        <w:rPr>
          <w:rStyle w:val="SubtleReference"/>
          <w:color w:val="0070C0"/>
        </w:rPr>
      </w:pPr>
      <w:r w:rsidRPr="00F056DA">
        <w:rPr>
          <w:rStyle w:val="SubtleReference"/>
          <w:color w:val="0070C0"/>
          <w:u w:val="single"/>
        </w:rPr>
        <w:t xml:space="preserve">Fig. </w:t>
      </w:r>
      <w:r w:rsidR="008E559F">
        <w:rPr>
          <w:rStyle w:val="SubtleReference"/>
          <w:i w:val="0"/>
          <w:color w:val="0070C0"/>
          <w:u w:val="single"/>
        </w:rPr>
        <w:t>8</w:t>
      </w:r>
      <w:r w:rsidR="007A1096">
        <w:rPr>
          <w:rStyle w:val="SubtleReference"/>
          <w:i w:val="0"/>
          <w:color w:val="0070C0"/>
          <w:u w:val="single"/>
        </w:rPr>
        <w:t>:</w:t>
      </w:r>
      <w:r w:rsidRPr="003E1EF4">
        <w:rPr>
          <w:rStyle w:val="SubtleReference"/>
          <w:i w:val="0"/>
          <w:color w:val="0070C0"/>
        </w:rPr>
        <w:t xml:space="preserve"> </w:t>
      </w:r>
      <w:r w:rsidRPr="00F056DA">
        <w:rPr>
          <w:rStyle w:val="SubtleReference"/>
          <w:color w:val="0070C0"/>
        </w:rPr>
        <w:t xml:space="preserve">Datos de </w:t>
      </w:r>
      <w:r>
        <w:rPr>
          <w:rStyle w:val="SubtleReference"/>
          <w:color w:val="0070C0"/>
        </w:rPr>
        <w:t>Momentos Flectores en columnas</w:t>
      </w:r>
      <w:r w:rsidR="00AE1499">
        <w:rPr>
          <w:rStyle w:val="SubtleReference"/>
          <w:color w:val="0070C0"/>
        </w:rPr>
        <w:t xml:space="preserve"> por caso de carga</w:t>
      </w:r>
      <w:r>
        <w:rPr>
          <w:rStyle w:val="SubtleReference"/>
          <w:color w:val="0070C0"/>
        </w:rPr>
        <w:t>.</w:t>
      </w:r>
    </w:p>
    <w:p w14:paraId="30A3AA3B" w14:textId="5AF82F37" w:rsidR="00AE1499" w:rsidRDefault="00AE1499" w:rsidP="003E1EF4">
      <w:pPr>
        <w:jc w:val="center"/>
      </w:pPr>
    </w:p>
    <w:p w14:paraId="7E3840C5" w14:textId="77777777" w:rsidR="007A1096" w:rsidRDefault="007A1096" w:rsidP="003E1EF4">
      <w:pPr>
        <w:jc w:val="center"/>
      </w:pPr>
    </w:p>
    <w:p w14:paraId="7CCA162B" w14:textId="7895F4FE" w:rsidR="003E1EF4" w:rsidRDefault="003E1EF4" w:rsidP="003E1EF4">
      <w:pPr>
        <w:pStyle w:val="Heading2"/>
      </w:pPr>
      <w:bookmarkStart w:id="15" w:name="_Toc121240139"/>
      <w:r>
        <w:t>5.</w:t>
      </w:r>
      <w:r w:rsidR="00C108BD">
        <w:t>2</w:t>
      </w:r>
      <w:r>
        <w:t xml:space="preserve"> – Análisis de nervaduras por tipo</w:t>
      </w:r>
      <w:bookmarkEnd w:id="15"/>
    </w:p>
    <w:p w14:paraId="4C164475" w14:textId="43E0B535" w:rsidR="003E1EF4" w:rsidRPr="003E1EF4" w:rsidRDefault="003E1EF4" w:rsidP="003E1EF4">
      <w:r>
        <w:t>A continuación, se presenta el análisis estructural de nervadura</w:t>
      </w:r>
      <w:r w:rsidR="007A1096">
        <w:t>s</w:t>
      </w:r>
      <w:r>
        <w:t xml:space="preserve"> en </w:t>
      </w:r>
      <w:r w:rsidR="007A1096">
        <w:t>la combinación</w:t>
      </w:r>
      <w:r>
        <w:t xml:space="preserve"> de carga </w:t>
      </w:r>
      <w:r w:rsidR="007A1096">
        <w:t>más crítica</w:t>
      </w:r>
      <w:r>
        <w:t>.</w:t>
      </w:r>
    </w:p>
    <w:p w14:paraId="721D1B42" w14:textId="748AC1C2" w:rsidR="003E1EF4" w:rsidRPr="007A1096" w:rsidRDefault="003E1EF4" w:rsidP="003E1EF4">
      <w:pPr>
        <w:spacing w:after="0"/>
        <w:rPr>
          <w:rFonts w:ascii="Arial" w:hAnsi="Arial" w:cs="Arial"/>
          <w:color w:val="000000"/>
          <w:sz w:val="16"/>
          <w:lang w:val="es-ES"/>
        </w:rPr>
      </w:pPr>
    </w:p>
    <w:p w14:paraId="7209DE70" w14:textId="77777777" w:rsidR="007A1096" w:rsidRPr="007A1096" w:rsidRDefault="007A1096" w:rsidP="007A1096">
      <w:pPr>
        <w:contextualSpacing/>
        <w:jc w:val="center"/>
        <w:rPr>
          <w:rFonts w:ascii="Impact" w:hAnsi="Impact" w:cs="Arial"/>
          <w:color w:val="000000"/>
          <w:sz w:val="24"/>
          <w:szCs w:val="20"/>
          <w:lang w:val="en-US"/>
        </w:rPr>
      </w:pPr>
      <w:r w:rsidRPr="007A1096">
        <w:rPr>
          <w:rFonts w:ascii="Impact" w:hAnsi="Impact" w:cs="Arial"/>
          <w:color w:val="000000"/>
          <w:sz w:val="24"/>
          <w:szCs w:val="20"/>
          <w:lang w:val="en-US"/>
        </w:rPr>
        <w:t>Analysis result</w:t>
      </w:r>
    </w:p>
    <w:p w14:paraId="7FA76E23" w14:textId="77777777" w:rsidR="007A1096" w:rsidRPr="007A1096" w:rsidRDefault="007A1096" w:rsidP="007A1096">
      <w:pPr>
        <w:contextualSpacing/>
        <w:rPr>
          <w:rFonts w:ascii="Arial" w:hAnsi="Arial" w:cs="Arial"/>
          <w:color w:val="000000"/>
          <w:sz w:val="14"/>
          <w:szCs w:val="20"/>
          <w:lang w:val="en-US"/>
        </w:rPr>
      </w:pPr>
    </w:p>
    <w:p w14:paraId="553933DE" w14:textId="77777777" w:rsidR="007A1096" w:rsidRPr="007A1096" w:rsidRDefault="007A1096" w:rsidP="007A1096">
      <w:pPr>
        <w:contextualSpacing/>
        <w:rPr>
          <w:rFonts w:ascii="Arial" w:hAnsi="Arial" w:cs="Arial"/>
          <w:b/>
          <w:color w:val="000000"/>
          <w:sz w:val="18"/>
          <w:szCs w:val="20"/>
          <w:lang w:val="en-US"/>
        </w:rPr>
      </w:pPr>
      <w:r w:rsidRPr="007A1096">
        <w:rPr>
          <w:rFonts w:ascii="Arial" w:hAnsi="Arial" w:cs="Arial"/>
          <w:b/>
          <w:color w:val="000000"/>
          <w:sz w:val="18"/>
          <w:szCs w:val="20"/>
          <w:lang w:val="en-US"/>
        </w:rPr>
        <w:t>Maximum forces at members</w:t>
      </w:r>
    </w:p>
    <w:p w14:paraId="0E87AEEF" w14:textId="77777777" w:rsidR="007A1096" w:rsidRPr="007A1096" w:rsidRDefault="007A1096" w:rsidP="007A1096">
      <w:pPr>
        <w:tabs>
          <w:tab w:val="left" w:leader="underscore" w:pos="10800"/>
        </w:tabs>
        <w:contextualSpacing/>
        <w:rPr>
          <w:rFonts w:ascii="Arial" w:hAnsi="Arial" w:cs="Arial"/>
          <w:color w:val="000000"/>
          <w:sz w:val="14"/>
          <w:szCs w:val="20"/>
          <w:lang w:val="en-US"/>
        </w:rPr>
      </w:pPr>
      <w:r w:rsidRPr="007A1096">
        <w:rPr>
          <w:rFonts w:ascii="Arial" w:hAnsi="Arial" w:cs="Arial"/>
          <w:color w:val="000000"/>
          <w:sz w:val="14"/>
          <w:szCs w:val="20"/>
          <w:lang w:val="en-US"/>
        </w:rPr>
        <w:tab/>
      </w:r>
    </w:p>
    <w:p w14:paraId="064EADCA" w14:textId="77777777" w:rsidR="007A1096" w:rsidRPr="007A1096" w:rsidRDefault="007A1096" w:rsidP="007A1096">
      <w:pPr>
        <w:contextualSpacing/>
        <w:rPr>
          <w:rFonts w:ascii="Arial" w:hAnsi="Arial" w:cs="Arial"/>
          <w:color w:val="000000"/>
          <w:sz w:val="14"/>
          <w:szCs w:val="20"/>
          <w:lang w:val="en-US"/>
        </w:rPr>
      </w:pPr>
    </w:p>
    <w:p w14:paraId="136DE33F" w14:textId="54995425"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Condition: </w:t>
      </w:r>
      <w:r w:rsidRPr="007A1096">
        <w:rPr>
          <w:rFonts w:ascii="Arial" w:hAnsi="Arial" w:cs="Arial"/>
          <w:b/>
          <w:color w:val="000000"/>
          <w:sz w:val="14"/>
          <w:szCs w:val="20"/>
          <w:lang w:val="en-US"/>
        </w:rPr>
        <w:t>D2=1.2DL+1.6LL</w:t>
      </w:r>
    </w:p>
    <w:p w14:paraId="79B3989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b/>
          <w:color w:val="000000"/>
          <w:sz w:val="14"/>
          <w:szCs w:val="20"/>
          <w:lang w:val="en-US"/>
        </w:rPr>
      </w:pPr>
      <w:r w:rsidRPr="007A1096">
        <w:rPr>
          <w:rFonts w:ascii="Arial" w:hAnsi="Arial" w:cs="Arial"/>
          <w:b/>
          <w:color w:val="000000"/>
          <w:sz w:val="14"/>
          <w:szCs w:val="20"/>
          <w:lang w:val="en-US"/>
        </w:rPr>
        <w:tab/>
        <w:t>Axial</w:t>
      </w:r>
      <w:r w:rsidRPr="007A1096">
        <w:rPr>
          <w:rFonts w:ascii="Arial" w:hAnsi="Arial" w:cs="Arial"/>
          <w:b/>
          <w:color w:val="000000"/>
          <w:sz w:val="14"/>
          <w:szCs w:val="20"/>
          <w:lang w:val="en-US"/>
        </w:rPr>
        <w:tab/>
        <w:t>Shear V2</w:t>
      </w:r>
      <w:r w:rsidRPr="007A1096">
        <w:rPr>
          <w:rFonts w:ascii="Arial" w:hAnsi="Arial" w:cs="Arial"/>
          <w:b/>
          <w:color w:val="000000"/>
          <w:sz w:val="14"/>
          <w:szCs w:val="20"/>
          <w:lang w:val="en-US"/>
        </w:rPr>
        <w:tab/>
        <w:t>Shear V3</w:t>
      </w:r>
      <w:r w:rsidRPr="007A1096">
        <w:rPr>
          <w:rFonts w:ascii="Arial" w:hAnsi="Arial" w:cs="Arial"/>
          <w:b/>
          <w:color w:val="000000"/>
          <w:sz w:val="14"/>
          <w:szCs w:val="20"/>
          <w:lang w:val="en-US"/>
        </w:rPr>
        <w:tab/>
        <w:t>Torsion</w:t>
      </w:r>
      <w:r w:rsidRPr="007A1096">
        <w:rPr>
          <w:rFonts w:ascii="Arial" w:hAnsi="Arial" w:cs="Arial"/>
          <w:b/>
          <w:color w:val="000000"/>
          <w:sz w:val="14"/>
          <w:szCs w:val="20"/>
          <w:lang w:val="en-US"/>
        </w:rPr>
        <w:tab/>
        <w:t>M22</w:t>
      </w:r>
      <w:r w:rsidRPr="007A1096">
        <w:rPr>
          <w:rFonts w:ascii="Arial" w:hAnsi="Arial" w:cs="Arial"/>
          <w:b/>
          <w:color w:val="000000"/>
          <w:sz w:val="14"/>
          <w:szCs w:val="20"/>
          <w:lang w:val="en-US"/>
        </w:rPr>
        <w:tab/>
        <w:t>M33</w:t>
      </w:r>
    </w:p>
    <w:p w14:paraId="79F1B53D"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ab/>
        <w:t>[Ton]</w:t>
      </w:r>
      <w:r w:rsidRPr="007A1096">
        <w:rPr>
          <w:rFonts w:ascii="Arial" w:hAnsi="Arial" w:cs="Arial"/>
          <w:color w:val="000000"/>
          <w:sz w:val="14"/>
          <w:szCs w:val="20"/>
          <w:lang w:val="en-US"/>
        </w:rPr>
        <w:tab/>
        <w:t>[Ton]</w:t>
      </w:r>
      <w:r w:rsidRPr="007A1096">
        <w:rPr>
          <w:rFonts w:ascii="Arial" w:hAnsi="Arial" w:cs="Arial"/>
          <w:color w:val="000000"/>
          <w:sz w:val="14"/>
          <w:szCs w:val="20"/>
          <w:lang w:val="en-US"/>
        </w:rPr>
        <w:tab/>
        <w:t>[Ton]</w:t>
      </w:r>
      <w:r w:rsidRPr="007A1096">
        <w:rPr>
          <w:rFonts w:ascii="Arial" w:hAnsi="Arial" w:cs="Arial"/>
          <w:color w:val="000000"/>
          <w:sz w:val="14"/>
          <w:szCs w:val="20"/>
          <w:lang w:val="en-US"/>
        </w:rPr>
        <w:tab/>
        <w:t>[Ton*m]</w:t>
      </w:r>
      <w:r w:rsidRPr="007A1096">
        <w:rPr>
          <w:rFonts w:ascii="Arial" w:hAnsi="Arial" w:cs="Arial"/>
          <w:color w:val="000000"/>
          <w:sz w:val="14"/>
          <w:szCs w:val="20"/>
          <w:lang w:val="en-US"/>
        </w:rPr>
        <w:tab/>
        <w:t>[Ton*m]</w:t>
      </w:r>
      <w:r w:rsidRPr="007A1096">
        <w:rPr>
          <w:rFonts w:ascii="Arial" w:hAnsi="Arial" w:cs="Arial"/>
          <w:color w:val="000000"/>
          <w:sz w:val="14"/>
          <w:szCs w:val="20"/>
          <w:lang w:val="en-US"/>
        </w:rPr>
        <w:tab/>
        <w:t>[Ton*m]</w:t>
      </w:r>
    </w:p>
    <w:p w14:paraId="48C2E403" w14:textId="77777777" w:rsidR="007A1096" w:rsidRPr="007A1096" w:rsidRDefault="007A1096" w:rsidP="007A1096">
      <w:pPr>
        <w:tabs>
          <w:tab w:val="right" w:leader="hyphen" w:pos="7200"/>
        </w:tabs>
        <w:contextualSpacing/>
        <w:rPr>
          <w:rFonts w:ascii="Arial" w:hAnsi="Arial" w:cs="Arial"/>
          <w:color w:val="000000"/>
          <w:sz w:val="14"/>
          <w:szCs w:val="20"/>
          <w:lang w:val="en-US"/>
        </w:rPr>
      </w:pPr>
      <w:r w:rsidRPr="007A1096">
        <w:rPr>
          <w:rFonts w:ascii="Arial" w:hAnsi="Arial" w:cs="Arial"/>
          <w:color w:val="000000"/>
          <w:sz w:val="14"/>
          <w:szCs w:val="20"/>
          <w:lang w:val="en-US"/>
        </w:rPr>
        <w:tab/>
      </w:r>
    </w:p>
    <w:p w14:paraId="77B234DB"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159</w:t>
      </w:r>
    </w:p>
    <w:p w14:paraId="0AA2B9BC"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1.52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0.65</w:t>
      </w:r>
    </w:p>
    <w:p w14:paraId="1FBC24A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-1.37</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-1.03</w:t>
      </w:r>
    </w:p>
    <w:p w14:paraId="0FD72630"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158</w:t>
      </w:r>
    </w:p>
    <w:p w14:paraId="4BE0BB28"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1.46</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0.44</w:t>
      </w:r>
    </w:p>
    <w:p w14:paraId="0778BE75"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-1.43</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-1.12</w:t>
      </w:r>
    </w:p>
    <w:p w14:paraId="3E2F4893"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160</w:t>
      </w:r>
    </w:p>
    <w:p w14:paraId="3700007A"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1.31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0.51</w:t>
      </w:r>
    </w:p>
    <w:p w14:paraId="161F1054"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-0.86</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-0.73</w:t>
      </w:r>
    </w:p>
    <w:p w14:paraId="40C22F59"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157</w:t>
      </w:r>
    </w:p>
    <w:p w14:paraId="749F321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1.20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0.96</w:t>
      </w:r>
    </w:p>
    <w:p w14:paraId="1A515E25"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-1.69</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-1.12</w:t>
      </w:r>
    </w:p>
    <w:p w14:paraId="3E957780"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122</w:t>
      </w:r>
    </w:p>
    <w:p w14:paraId="07163CF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-0.33</w:t>
      </w:r>
      <w:r w:rsidRPr="007A1096">
        <w:rPr>
          <w:rFonts w:ascii="Arial" w:hAnsi="Arial" w:cs="Arial"/>
          <w:color w:val="000000"/>
          <w:sz w:val="14"/>
          <w:szCs w:val="20"/>
          <w:lang w:val="en-US"/>
        </w:rPr>
        <w:tab/>
        <w:t>3.11</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0.05</w:t>
      </w:r>
      <w:r w:rsidRPr="007A1096">
        <w:rPr>
          <w:rFonts w:ascii="Arial" w:hAnsi="Arial" w:cs="Arial"/>
          <w:color w:val="000000"/>
          <w:sz w:val="14"/>
          <w:szCs w:val="20"/>
          <w:lang w:val="en-US"/>
        </w:rPr>
        <w:tab/>
        <w:t>0.75</w:t>
      </w:r>
    </w:p>
    <w:p w14:paraId="7B2DDD44"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-0.33</w:t>
      </w:r>
      <w:r w:rsidRPr="007A1096">
        <w:rPr>
          <w:rFonts w:ascii="Arial" w:hAnsi="Arial" w:cs="Arial"/>
          <w:color w:val="000000"/>
          <w:sz w:val="14"/>
          <w:szCs w:val="20"/>
          <w:lang w:val="en-US"/>
        </w:rPr>
        <w:tab/>
        <w:t>-2.30</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-0.05</w:t>
      </w:r>
      <w:r w:rsidRPr="007A1096">
        <w:rPr>
          <w:rFonts w:ascii="Arial" w:hAnsi="Arial" w:cs="Arial"/>
          <w:color w:val="000000"/>
          <w:sz w:val="14"/>
          <w:szCs w:val="20"/>
          <w:lang w:val="en-US"/>
        </w:rPr>
        <w:tab/>
        <w:t>-3.01</w:t>
      </w:r>
    </w:p>
    <w:p w14:paraId="298E7E7A"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121</w:t>
      </w:r>
    </w:p>
    <w:p w14:paraId="5A96E310"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-0.06</w:t>
      </w:r>
      <w:r w:rsidRPr="007A1096">
        <w:rPr>
          <w:rFonts w:ascii="Arial" w:hAnsi="Arial" w:cs="Arial"/>
          <w:color w:val="000000"/>
          <w:sz w:val="14"/>
          <w:szCs w:val="20"/>
          <w:lang w:val="en-US"/>
        </w:rPr>
        <w:tab/>
        <w:t>0.69</w:t>
      </w:r>
      <w:r w:rsidRPr="007A1096">
        <w:rPr>
          <w:rFonts w:ascii="Arial" w:hAnsi="Arial" w:cs="Arial"/>
          <w:color w:val="000000"/>
          <w:sz w:val="14"/>
          <w:szCs w:val="20"/>
          <w:lang w:val="en-US"/>
        </w:rPr>
        <w:tab/>
        <w:t>0.05</w:t>
      </w:r>
      <w:r w:rsidRPr="007A1096">
        <w:rPr>
          <w:rFonts w:ascii="Arial" w:hAnsi="Arial" w:cs="Arial"/>
          <w:color w:val="000000"/>
          <w:sz w:val="14"/>
          <w:szCs w:val="20"/>
          <w:lang w:val="en-US"/>
        </w:rPr>
        <w:tab/>
        <w:t>-0.05</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0.27</w:t>
      </w:r>
    </w:p>
    <w:p w14:paraId="6991C75C"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-0.12</w:t>
      </w:r>
      <w:r w:rsidRPr="007A1096">
        <w:rPr>
          <w:rFonts w:ascii="Arial" w:hAnsi="Arial" w:cs="Arial"/>
          <w:color w:val="000000"/>
          <w:sz w:val="14"/>
          <w:szCs w:val="20"/>
          <w:lang w:val="en-US"/>
        </w:rPr>
        <w:tab/>
        <w:t>-3.09</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-0.06</w:t>
      </w:r>
      <w:r w:rsidRPr="007A1096">
        <w:rPr>
          <w:rFonts w:ascii="Arial" w:hAnsi="Arial" w:cs="Arial"/>
          <w:color w:val="000000"/>
          <w:sz w:val="14"/>
          <w:szCs w:val="20"/>
          <w:lang w:val="en-US"/>
        </w:rPr>
        <w:tab/>
        <w:t>-3.93</w:t>
      </w:r>
    </w:p>
    <w:p w14:paraId="1899F981"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123</w:t>
      </w:r>
    </w:p>
    <w:p w14:paraId="66057E9C"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-0.58</w:t>
      </w:r>
      <w:r w:rsidRPr="007A1096">
        <w:rPr>
          <w:rFonts w:ascii="Arial" w:hAnsi="Arial" w:cs="Arial"/>
          <w:color w:val="000000"/>
          <w:sz w:val="14"/>
          <w:szCs w:val="20"/>
          <w:lang w:val="en-US"/>
        </w:rPr>
        <w:tab/>
        <w:t>2.71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0.98</w:t>
      </w:r>
    </w:p>
    <w:p w14:paraId="7BD72213"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-0.58</w:t>
      </w:r>
      <w:r w:rsidRPr="007A1096">
        <w:rPr>
          <w:rFonts w:ascii="Arial" w:hAnsi="Arial" w:cs="Arial"/>
          <w:color w:val="000000"/>
          <w:sz w:val="14"/>
          <w:szCs w:val="20"/>
          <w:lang w:val="en-US"/>
        </w:rPr>
        <w:tab/>
        <w:t>-2.70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-1.86</w:t>
      </w:r>
    </w:p>
    <w:p w14:paraId="07433954"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124</w:t>
      </w:r>
    </w:p>
    <w:p w14:paraId="38FAF9E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-0.84</w:t>
      </w:r>
      <w:r w:rsidRPr="007A1096">
        <w:rPr>
          <w:rFonts w:ascii="Arial" w:hAnsi="Arial" w:cs="Arial"/>
          <w:color w:val="000000"/>
          <w:sz w:val="14"/>
          <w:szCs w:val="20"/>
          <w:lang w:val="en-US"/>
        </w:rPr>
        <w:tab/>
        <w:t>2.95</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1.34</w:t>
      </w:r>
    </w:p>
    <w:p w14:paraId="0F51B0BE"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-0.84</w:t>
      </w:r>
      <w:r w:rsidRPr="007A1096">
        <w:rPr>
          <w:rFonts w:ascii="Arial" w:hAnsi="Arial" w:cs="Arial"/>
          <w:color w:val="000000"/>
          <w:sz w:val="14"/>
          <w:szCs w:val="20"/>
          <w:lang w:val="en-US"/>
        </w:rPr>
        <w:tab/>
        <w:t>-2.46</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-2.05</w:t>
      </w:r>
    </w:p>
    <w:p w14:paraId="4BF627BD"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87</w:t>
      </w:r>
    </w:p>
    <w:p w14:paraId="3D5F58C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1.61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0.79</w:t>
      </w:r>
    </w:p>
    <w:p w14:paraId="0DDD78FA"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-1.28</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-1.10</w:t>
      </w:r>
    </w:p>
    <w:p w14:paraId="0476C885"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62</w:t>
      </w:r>
    </w:p>
    <w:p w14:paraId="5BF7448C"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-0.45</w:t>
      </w:r>
      <w:r w:rsidRPr="007A1096">
        <w:rPr>
          <w:rFonts w:ascii="Arial" w:hAnsi="Arial" w:cs="Arial"/>
          <w:color w:val="000000"/>
          <w:sz w:val="14"/>
          <w:szCs w:val="20"/>
          <w:lang w:val="en-US"/>
        </w:rPr>
        <w:tab/>
        <w:t>2.69</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0.99</w:t>
      </w:r>
    </w:p>
    <w:p w14:paraId="380D8B7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-0.45</w:t>
      </w:r>
      <w:r w:rsidRPr="007A1096">
        <w:rPr>
          <w:rFonts w:ascii="Arial" w:hAnsi="Arial" w:cs="Arial"/>
          <w:color w:val="000000"/>
          <w:sz w:val="14"/>
          <w:szCs w:val="20"/>
          <w:lang w:val="en-US"/>
        </w:rPr>
        <w:tab/>
        <w:t>-2.72</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-1.88</w:t>
      </w:r>
    </w:p>
    <w:p w14:paraId="7AAC67E9"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86</w:t>
      </w:r>
    </w:p>
    <w:p w14:paraId="431B565F"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1.45</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0.39</w:t>
      </w:r>
    </w:p>
    <w:p w14:paraId="0ACD56C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-1.44</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-1.14</w:t>
      </w:r>
    </w:p>
    <w:p w14:paraId="0285CE3C"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88</w:t>
      </w:r>
    </w:p>
    <w:p w14:paraId="6245760A"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0.72</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p>
    <w:p w14:paraId="1DCE37DA"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0.24</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-0.34</w:t>
      </w:r>
    </w:p>
    <w:p w14:paraId="0B4164FD"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85</w:t>
      </w:r>
    </w:p>
    <w:p w14:paraId="66CBF9A0"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1.20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0.91</w:t>
      </w:r>
    </w:p>
    <w:p w14:paraId="3A34666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-1.69</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-1.16</w:t>
      </w:r>
    </w:p>
    <w:p w14:paraId="0749AA95"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61</w:t>
      </w:r>
    </w:p>
    <w:p w14:paraId="3021C0D7"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0.31</w:t>
      </w:r>
      <w:r w:rsidRPr="007A1096">
        <w:rPr>
          <w:rFonts w:ascii="Arial" w:hAnsi="Arial" w:cs="Arial"/>
          <w:color w:val="000000"/>
          <w:sz w:val="14"/>
          <w:szCs w:val="20"/>
          <w:lang w:val="en-US"/>
        </w:rPr>
        <w:tab/>
        <w:t>-0.11</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0.06</w:t>
      </w:r>
      <w:r w:rsidRPr="007A1096">
        <w:rPr>
          <w:rFonts w:ascii="Arial" w:hAnsi="Arial" w:cs="Arial"/>
          <w:color w:val="000000"/>
          <w:sz w:val="14"/>
          <w:szCs w:val="20"/>
          <w:lang w:val="en-US"/>
        </w:rPr>
        <w:tab/>
        <w:t>0.05</w:t>
      </w:r>
    </w:p>
    <w:p w14:paraId="19EFC01D"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-0.58</w:t>
      </w:r>
      <w:r w:rsidRPr="007A1096">
        <w:rPr>
          <w:rFonts w:ascii="Arial" w:hAnsi="Arial" w:cs="Arial"/>
          <w:color w:val="000000"/>
          <w:sz w:val="14"/>
          <w:szCs w:val="20"/>
          <w:lang w:val="en-US"/>
        </w:rPr>
        <w:tab/>
        <w:t>-0.11</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-0.08</w:t>
      </w:r>
    </w:p>
    <w:p w14:paraId="1DA9E15E"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63</w:t>
      </w:r>
    </w:p>
    <w:p w14:paraId="19379BE8"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-0.11</w:t>
      </w:r>
      <w:r w:rsidRPr="007A1096">
        <w:rPr>
          <w:rFonts w:ascii="Arial" w:hAnsi="Arial" w:cs="Arial"/>
          <w:color w:val="000000"/>
          <w:sz w:val="14"/>
          <w:szCs w:val="20"/>
          <w:lang w:val="en-US"/>
        </w:rPr>
        <w:tab/>
        <w:t>2.73</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0.94</w:t>
      </w:r>
    </w:p>
    <w:p w14:paraId="0564D512"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-0.11</w:t>
      </w:r>
      <w:r w:rsidRPr="007A1096">
        <w:rPr>
          <w:rFonts w:ascii="Arial" w:hAnsi="Arial" w:cs="Arial"/>
          <w:color w:val="000000"/>
          <w:sz w:val="14"/>
          <w:szCs w:val="20"/>
          <w:lang w:val="en-US"/>
        </w:rPr>
        <w:tab/>
        <w:t>-2.68</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-1.94</w:t>
      </w:r>
    </w:p>
    <w:p w14:paraId="084ED973"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64</w:t>
      </w:r>
    </w:p>
    <w:p w14:paraId="53F8D64F"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2.71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0.97</w:t>
      </w:r>
    </w:p>
    <w:p w14:paraId="0C42841F"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-2.70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-1.88</w:t>
      </w:r>
    </w:p>
    <w:p w14:paraId="6ED3508E"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27</w:t>
      </w:r>
    </w:p>
    <w:p w14:paraId="3BC659BD"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1.59</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0.75</w:t>
      </w:r>
    </w:p>
    <w:p w14:paraId="436D6EC4"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-1.30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-1.08</w:t>
      </w:r>
    </w:p>
    <w:p w14:paraId="583F3D81"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w:t>
      </w:r>
    </w:p>
    <w:p w14:paraId="0D2751B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0.34</w:t>
      </w:r>
      <w:r w:rsidRPr="007A1096">
        <w:rPr>
          <w:rFonts w:ascii="Arial" w:hAnsi="Arial" w:cs="Arial"/>
          <w:color w:val="000000"/>
          <w:sz w:val="14"/>
          <w:szCs w:val="20"/>
          <w:lang w:val="en-US"/>
        </w:rPr>
        <w:tab/>
        <w:t>2.69</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0.96</w:t>
      </w:r>
    </w:p>
    <w:p w14:paraId="3876706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0.34</w:t>
      </w:r>
      <w:r w:rsidRPr="007A1096">
        <w:rPr>
          <w:rFonts w:ascii="Arial" w:hAnsi="Arial" w:cs="Arial"/>
          <w:color w:val="000000"/>
          <w:sz w:val="14"/>
          <w:szCs w:val="20"/>
          <w:lang w:val="en-US"/>
        </w:rPr>
        <w:tab/>
        <w:t>-2.72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-1.91</w:t>
      </w:r>
    </w:p>
    <w:p w14:paraId="32C335F3"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26</w:t>
      </w:r>
    </w:p>
    <w:p w14:paraId="05F981E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1.46</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0.42</w:t>
      </w:r>
    </w:p>
    <w:p w14:paraId="4FF9072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-1.43</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-1.13</w:t>
      </w:r>
    </w:p>
    <w:p w14:paraId="1F936E22"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28</w:t>
      </w:r>
    </w:p>
    <w:p w14:paraId="75F4CC77"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0.81</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p>
    <w:p w14:paraId="4B54E153"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0.34</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-0.40</w:t>
      </w:r>
    </w:p>
    <w:p w14:paraId="1254FCCE" w14:textId="77777777" w:rsidR="007A1096" w:rsidRPr="005C3F25" w:rsidRDefault="007A1096" w:rsidP="007A1096">
      <w:pPr>
        <w:contextualSpacing/>
        <w:rPr>
          <w:rFonts w:ascii="Arial" w:hAnsi="Arial" w:cs="Arial"/>
          <w:b/>
          <w:color w:val="000000"/>
          <w:sz w:val="14"/>
          <w:szCs w:val="20"/>
          <w:lang w:val="en-US"/>
        </w:rPr>
      </w:pPr>
      <w:r w:rsidRPr="005C3F25">
        <w:rPr>
          <w:rFonts w:ascii="Arial" w:hAnsi="Arial" w:cs="Arial"/>
          <w:color w:val="000000"/>
          <w:sz w:val="14"/>
          <w:szCs w:val="20"/>
          <w:lang w:val="en-US"/>
        </w:rPr>
        <w:t xml:space="preserve">MEMBER   </w:t>
      </w:r>
      <w:r w:rsidRPr="005C3F25">
        <w:rPr>
          <w:rFonts w:ascii="Arial" w:hAnsi="Arial" w:cs="Arial"/>
          <w:b/>
          <w:color w:val="000000"/>
          <w:sz w:val="14"/>
          <w:szCs w:val="20"/>
          <w:lang w:val="en-US"/>
        </w:rPr>
        <w:t>25</w:t>
      </w:r>
    </w:p>
    <w:p w14:paraId="61732188" w14:textId="77777777" w:rsidR="007A1096" w:rsidRPr="005C3F25"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5C3F25">
        <w:rPr>
          <w:rFonts w:ascii="Arial" w:hAnsi="Arial" w:cs="Arial"/>
          <w:color w:val="000000"/>
          <w:sz w:val="14"/>
          <w:szCs w:val="20"/>
          <w:lang w:val="en-US"/>
        </w:rPr>
        <w:t>Max</w:t>
      </w:r>
      <w:r w:rsidRPr="005C3F25">
        <w:rPr>
          <w:rFonts w:ascii="Arial" w:hAnsi="Arial" w:cs="Arial"/>
          <w:color w:val="000000"/>
          <w:sz w:val="14"/>
          <w:szCs w:val="20"/>
          <w:lang w:val="en-US"/>
        </w:rPr>
        <w:tab/>
        <w:t>-0.01</w:t>
      </w:r>
      <w:r w:rsidRPr="005C3F25">
        <w:rPr>
          <w:rFonts w:ascii="Arial" w:hAnsi="Arial" w:cs="Arial"/>
          <w:color w:val="000000"/>
          <w:sz w:val="14"/>
          <w:szCs w:val="20"/>
          <w:lang w:val="en-US"/>
        </w:rPr>
        <w:tab/>
        <w:t>1.20</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0.91</w:t>
      </w:r>
    </w:p>
    <w:p w14:paraId="18DA4F2D" w14:textId="77777777" w:rsidR="007A1096" w:rsidRPr="005C3F25"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5C3F25">
        <w:rPr>
          <w:rFonts w:ascii="Arial" w:hAnsi="Arial" w:cs="Arial"/>
          <w:color w:val="000000"/>
          <w:sz w:val="14"/>
          <w:szCs w:val="20"/>
          <w:lang w:val="en-US"/>
        </w:rPr>
        <w:t>Min</w:t>
      </w:r>
      <w:r w:rsidRPr="005C3F25">
        <w:rPr>
          <w:rFonts w:ascii="Arial" w:hAnsi="Arial" w:cs="Arial"/>
          <w:color w:val="000000"/>
          <w:sz w:val="14"/>
          <w:szCs w:val="20"/>
          <w:lang w:val="en-US"/>
        </w:rPr>
        <w:tab/>
        <w:t>-0.01</w:t>
      </w:r>
      <w:r w:rsidRPr="005C3F25">
        <w:rPr>
          <w:rFonts w:ascii="Arial" w:hAnsi="Arial" w:cs="Arial"/>
          <w:color w:val="000000"/>
          <w:sz w:val="14"/>
          <w:szCs w:val="20"/>
          <w:lang w:val="en-US"/>
        </w:rPr>
        <w:tab/>
        <w:t>-1.69</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-1.17</w:t>
      </w:r>
    </w:p>
    <w:p w14:paraId="0A1C32FD"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1</w:t>
      </w:r>
    </w:p>
    <w:p w14:paraId="76DCCBE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0.29</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0.04</w:t>
      </w:r>
    </w:p>
    <w:p w14:paraId="0F866AE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-0.60</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-0.10</w:t>
      </w:r>
    </w:p>
    <w:p w14:paraId="32BF0232"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3</w:t>
      </w:r>
    </w:p>
    <w:p w14:paraId="64C40470"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0.23</w:t>
      </w:r>
      <w:r w:rsidRPr="007A1096">
        <w:rPr>
          <w:rFonts w:ascii="Arial" w:hAnsi="Arial" w:cs="Arial"/>
          <w:color w:val="000000"/>
          <w:sz w:val="14"/>
          <w:szCs w:val="20"/>
          <w:lang w:val="en-US"/>
        </w:rPr>
        <w:tab/>
        <w:t>2.70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0.94</w:t>
      </w:r>
    </w:p>
    <w:p w14:paraId="4EEB397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0.23</w:t>
      </w:r>
      <w:r w:rsidRPr="007A1096">
        <w:rPr>
          <w:rFonts w:ascii="Arial" w:hAnsi="Arial" w:cs="Arial"/>
          <w:color w:val="000000"/>
          <w:sz w:val="14"/>
          <w:szCs w:val="20"/>
          <w:lang w:val="en-US"/>
        </w:rPr>
        <w:tab/>
        <w:t>-2.71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-1.90</w:t>
      </w:r>
    </w:p>
    <w:p w14:paraId="31078E73"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4</w:t>
      </w:r>
    </w:p>
    <w:p w14:paraId="09F0A8EC"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0.24</w:t>
      </w:r>
      <w:r w:rsidRPr="007A1096">
        <w:rPr>
          <w:rFonts w:ascii="Arial" w:hAnsi="Arial" w:cs="Arial"/>
          <w:color w:val="000000"/>
          <w:sz w:val="14"/>
          <w:szCs w:val="20"/>
          <w:lang w:val="en-US"/>
        </w:rPr>
        <w:tab/>
        <w:t>2.72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0.97</w:t>
      </w:r>
    </w:p>
    <w:p w14:paraId="708D22B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0.24</w:t>
      </w:r>
      <w:r w:rsidRPr="007A1096">
        <w:rPr>
          <w:rFonts w:ascii="Arial" w:hAnsi="Arial" w:cs="Arial"/>
          <w:color w:val="000000"/>
          <w:sz w:val="14"/>
          <w:szCs w:val="20"/>
          <w:lang w:val="en-US"/>
        </w:rPr>
        <w:tab/>
        <w:t>-2.69</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-1.90</w:t>
      </w:r>
    </w:p>
    <w:p w14:paraId="717A0DDD"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239</w:t>
      </w:r>
    </w:p>
    <w:p w14:paraId="7272BE75"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0.11</w:t>
      </w:r>
      <w:r w:rsidRPr="007A1096">
        <w:rPr>
          <w:rFonts w:ascii="Arial" w:hAnsi="Arial" w:cs="Arial"/>
          <w:color w:val="000000"/>
          <w:sz w:val="14"/>
          <w:szCs w:val="20"/>
          <w:lang w:val="en-US"/>
        </w:rPr>
        <w:tab/>
        <w:t>0.85</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0.20</w:t>
      </w:r>
    </w:p>
    <w:p w14:paraId="3701935A"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0.10</w:t>
      </w:r>
      <w:r w:rsidRPr="007A1096">
        <w:rPr>
          <w:rFonts w:ascii="Arial" w:hAnsi="Arial" w:cs="Arial"/>
          <w:color w:val="000000"/>
          <w:sz w:val="14"/>
          <w:szCs w:val="20"/>
          <w:lang w:val="en-US"/>
        </w:rPr>
        <w:tab/>
        <w:t>-0.53</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-0.47</w:t>
      </w:r>
    </w:p>
    <w:p w14:paraId="527EBF7B"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220</w:t>
      </w:r>
    </w:p>
    <w:p w14:paraId="6384BF14"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0.12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0.08</w:t>
      </w:r>
    </w:p>
    <w:p w14:paraId="76A34398"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-0.07</w:t>
      </w:r>
    </w:p>
    <w:p w14:paraId="70651C8C"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221</w:t>
      </w:r>
    </w:p>
    <w:p w14:paraId="72050A4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0.14</w:t>
      </w:r>
      <w:r w:rsidRPr="007A1096">
        <w:rPr>
          <w:rFonts w:ascii="Arial" w:hAnsi="Arial" w:cs="Arial"/>
          <w:color w:val="000000"/>
          <w:sz w:val="14"/>
          <w:szCs w:val="20"/>
          <w:lang w:val="en-US"/>
        </w:rPr>
        <w:tab/>
        <w:t>0.13</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0.09</w:t>
      </w:r>
    </w:p>
    <w:p w14:paraId="46689438"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0.00</w:t>
      </w:r>
      <w:r w:rsidRPr="007A1096">
        <w:rPr>
          <w:rFonts w:ascii="Arial" w:hAnsi="Arial" w:cs="Arial"/>
          <w:color w:val="000000"/>
          <w:sz w:val="14"/>
          <w:szCs w:val="20"/>
          <w:lang w:val="en-US"/>
        </w:rPr>
        <w:tab/>
        <w:t>-0.01</w:t>
      </w:r>
      <w:r w:rsidRPr="007A1096">
        <w:rPr>
          <w:rFonts w:ascii="Arial" w:hAnsi="Arial" w:cs="Arial"/>
          <w:color w:val="000000"/>
          <w:sz w:val="14"/>
          <w:szCs w:val="20"/>
          <w:lang w:val="en-US"/>
        </w:rPr>
        <w:tab/>
        <w:t>-0.09</w:t>
      </w:r>
    </w:p>
    <w:p w14:paraId="350B125E"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227</w:t>
      </w:r>
    </w:p>
    <w:p w14:paraId="04CC7AD1"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-0.10</w:t>
      </w:r>
      <w:r w:rsidRPr="007A1096">
        <w:rPr>
          <w:rFonts w:ascii="Arial" w:hAnsi="Arial" w:cs="Arial"/>
          <w:color w:val="000000"/>
          <w:sz w:val="14"/>
          <w:szCs w:val="20"/>
          <w:lang w:val="en-US"/>
        </w:rPr>
        <w:tab/>
        <w:t>5.10</w:t>
      </w:r>
      <w:r w:rsidRPr="007A1096">
        <w:rPr>
          <w:rFonts w:ascii="Arial" w:hAnsi="Arial" w:cs="Arial"/>
          <w:color w:val="000000"/>
          <w:sz w:val="14"/>
          <w:szCs w:val="20"/>
          <w:lang w:val="en-US"/>
        </w:rPr>
        <w:tab/>
        <w:t>0.06</w:t>
      </w:r>
      <w:r w:rsidRPr="007A1096">
        <w:rPr>
          <w:rFonts w:ascii="Arial" w:hAnsi="Arial" w:cs="Arial"/>
          <w:color w:val="000000"/>
          <w:sz w:val="14"/>
          <w:szCs w:val="20"/>
          <w:lang w:val="en-US"/>
        </w:rPr>
        <w:tab/>
        <w:t>0.16</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3.24</w:t>
      </w:r>
    </w:p>
    <w:p w14:paraId="33904F29"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-0.12</w:t>
      </w:r>
      <w:r w:rsidRPr="007A1096">
        <w:rPr>
          <w:rFonts w:ascii="Arial" w:hAnsi="Arial" w:cs="Arial"/>
          <w:color w:val="000000"/>
          <w:sz w:val="14"/>
          <w:szCs w:val="20"/>
          <w:lang w:val="en-US"/>
        </w:rPr>
        <w:tab/>
        <w:t>-3.09</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-0.04</w:t>
      </w:r>
      <w:r w:rsidRPr="007A1096">
        <w:rPr>
          <w:rFonts w:ascii="Arial" w:hAnsi="Arial" w:cs="Arial"/>
          <w:color w:val="000000"/>
          <w:sz w:val="14"/>
          <w:szCs w:val="20"/>
          <w:lang w:val="en-US"/>
        </w:rPr>
        <w:tab/>
        <w:t>-5.35</w:t>
      </w:r>
    </w:p>
    <w:p w14:paraId="4239AA51"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226</w:t>
      </w:r>
    </w:p>
    <w:p w14:paraId="3947B7C6"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Max</w:t>
      </w:r>
      <w:r w:rsidRPr="007A1096">
        <w:rPr>
          <w:rFonts w:ascii="Arial" w:hAnsi="Arial" w:cs="Arial"/>
          <w:color w:val="000000"/>
          <w:sz w:val="14"/>
          <w:szCs w:val="20"/>
          <w:lang w:val="en-US"/>
        </w:rPr>
        <w:tab/>
        <w:t>-0.05</w:t>
      </w:r>
      <w:r w:rsidRPr="007A1096">
        <w:rPr>
          <w:rFonts w:ascii="Arial" w:hAnsi="Arial" w:cs="Arial"/>
          <w:color w:val="000000"/>
          <w:sz w:val="14"/>
          <w:szCs w:val="20"/>
          <w:lang w:val="en-US"/>
        </w:rPr>
        <w:tab/>
        <w:t>-0.69</w:t>
      </w:r>
      <w:r w:rsidRPr="007A1096">
        <w:rPr>
          <w:rFonts w:ascii="Arial" w:hAnsi="Arial" w:cs="Arial"/>
          <w:color w:val="000000"/>
          <w:sz w:val="14"/>
          <w:szCs w:val="20"/>
          <w:lang w:val="en-US"/>
        </w:rPr>
        <w:tab/>
        <w:t>-0.02</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0.05</w:t>
      </w:r>
    </w:p>
    <w:p w14:paraId="0F61F250" w14:textId="77777777" w:rsidR="007A1096" w:rsidRPr="007A1096"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7A1096">
        <w:rPr>
          <w:rFonts w:ascii="Arial" w:hAnsi="Arial" w:cs="Arial"/>
          <w:color w:val="000000"/>
          <w:sz w:val="14"/>
          <w:szCs w:val="20"/>
          <w:lang w:val="en-US"/>
        </w:rPr>
        <w:t>Min</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-2.92</w:t>
      </w:r>
      <w:r w:rsidRPr="007A1096">
        <w:rPr>
          <w:rFonts w:ascii="Arial" w:hAnsi="Arial" w:cs="Arial"/>
          <w:color w:val="000000"/>
          <w:sz w:val="14"/>
          <w:szCs w:val="20"/>
          <w:lang w:val="en-US"/>
        </w:rPr>
        <w:tab/>
        <w:t>-0.08</w:t>
      </w:r>
      <w:r w:rsidRPr="007A1096">
        <w:rPr>
          <w:rFonts w:ascii="Arial" w:hAnsi="Arial" w:cs="Arial"/>
          <w:color w:val="000000"/>
          <w:sz w:val="14"/>
          <w:szCs w:val="20"/>
          <w:lang w:val="en-US"/>
        </w:rPr>
        <w:tab/>
        <w:t>-0.03</w:t>
      </w:r>
      <w:r w:rsidRPr="007A1096">
        <w:rPr>
          <w:rFonts w:ascii="Arial" w:hAnsi="Arial" w:cs="Arial"/>
          <w:color w:val="000000"/>
          <w:sz w:val="14"/>
          <w:szCs w:val="20"/>
          <w:lang w:val="en-US"/>
        </w:rPr>
        <w:tab/>
        <w:t>-0.07</w:t>
      </w:r>
      <w:r w:rsidRPr="007A1096">
        <w:rPr>
          <w:rFonts w:ascii="Arial" w:hAnsi="Arial" w:cs="Arial"/>
          <w:color w:val="000000"/>
          <w:sz w:val="14"/>
          <w:szCs w:val="20"/>
          <w:lang w:val="en-US"/>
        </w:rPr>
        <w:tab/>
        <w:t>-5.31</w:t>
      </w:r>
    </w:p>
    <w:p w14:paraId="3B999033" w14:textId="77777777" w:rsidR="007A1096" w:rsidRPr="007A1096" w:rsidRDefault="007A1096" w:rsidP="007A1096">
      <w:pPr>
        <w:contextualSpacing/>
        <w:rPr>
          <w:rFonts w:ascii="Arial" w:hAnsi="Arial" w:cs="Arial"/>
          <w:b/>
          <w:color w:val="000000"/>
          <w:sz w:val="14"/>
          <w:szCs w:val="20"/>
          <w:lang w:val="en-US"/>
        </w:rPr>
      </w:pPr>
      <w:r w:rsidRPr="007A1096">
        <w:rPr>
          <w:rFonts w:ascii="Arial" w:hAnsi="Arial" w:cs="Arial"/>
          <w:color w:val="000000"/>
          <w:sz w:val="14"/>
          <w:szCs w:val="20"/>
          <w:lang w:val="en-US"/>
        </w:rPr>
        <w:t xml:space="preserve">MEMBER   </w:t>
      </w:r>
      <w:r w:rsidRPr="007A1096">
        <w:rPr>
          <w:rFonts w:ascii="Arial" w:hAnsi="Arial" w:cs="Arial"/>
          <w:b/>
          <w:color w:val="000000"/>
          <w:sz w:val="14"/>
          <w:szCs w:val="20"/>
          <w:lang w:val="en-US"/>
        </w:rPr>
        <w:t>231</w:t>
      </w:r>
    </w:p>
    <w:p w14:paraId="0D3DC3A8" w14:textId="77777777" w:rsidR="007A1096" w:rsidRPr="005C3F25"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5C3F25">
        <w:rPr>
          <w:rFonts w:ascii="Arial" w:hAnsi="Arial" w:cs="Arial"/>
          <w:color w:val="000000"/>
          <w:sz w:val="14"/>
          <w:szCs w:val="20"/>
          <w:lang w:val="en-US"/>
        </w:rPr>
        <w:t>Max</w:t>
      </w:r>
      <w:r w:rsidRPr="005C3F25">
        <w:rPr>
          <w:rFonts w:ascii="Arial" w:hAnsi="Arial" w:cs="Arial"/>
          <w:color w:val="000000"/>
          <w:sz w:val="14"/>
          <w:szCs w:val="20"/>
          <w:lang w:val="en-US"/>
        </w:rPr>
        <w:tab/>
        <w:t>-0.19</w:t>
      </w:r>
      <w:r w:rsidRPr="005C3F25">
        <w:rPr>
          <w:rFonts w:ascii="Arial" w:hAnsi="Arial" w:cs="Arial"/>
          <w:color w:val="000000"/>
          <w:sz w:val="14"/>
          <w:szCs w:val="20"/>
          <w:lang w:val="en-US"/>
        </w:rPr>
        <w:tab/>
        <w:t>0.82</w:t>
      </w:r>
      <w:r w:rsidRPr="005C3F25">
        <w:rPr>
          <w:rFonts w:ascii="Arial" w:hAnsi="Arial" w:cs="Arial"/>
          <w:color w:val="000000"/>
          <w:sz w:val="14"/>
          <w:szCs w:val="20"/>
          <w:lang w:val="en-US"/>
        </w:rPr>
        <w:tab/>
        <w:t>-0.03</w:t>
      </w:r>
      <w:r w:rsidRPr="005C3F25">
        <w:rPr>
          <w:rFonts w:ascii="Arial" w:hAnsi="Arial" w:cs="Arial"/>
          <w:color w:val="000000"/>
          <w:sz w:val="14"/>
          <w:szCs w:val="20"/>
          <w:lang w:val="en-US"/>
        </w:rPr>
        <w:tab/>
        <w:t>0.01</w:t>
      </w:r>
      <w:r w:rsidRPr="005C3F25">
        <w:rPr>
          <w:rFonts w:ascii="Arial" w:hAnsi="Arial" w:cs="Arial"/>
          <w:color w:val="000000"/>
          <w:sz w:val="14"/>
          <w:szCs w:val="20"/>
          <w:lang w:val="en-US"/>
        </w:rPr>
        <w:tab/>
        <w:t>0.02</w:t>
      </w:r>
      <w:r w:rsidRPr="005C3F25">
        <w:rPr>
          <w:rFonts w:ascii="Arial" w:hAnsi="Arial" w:cs="Arial"/>
          <w:color w:val="000000"/>
          <w:sz w:val="14"/>
          <w:szCs w:val="20"/>
          <w:lang w:val="en-US"/>
        </w:rPr>
        <w:tab/>
        <w:t>0.26</w:t>
      </w:r>
    </w:p>
    <w:p w14:paraId="1587B051" w14:textId="77777777" w:rsidR="007A1096" w:rsidRPr="005C3F25"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contextualSpacing/>
        <w:rPr>
          <w:rFonts w:ascii="Arial" w:hAnsi="Arial" w:cs="Arial"/>
          <w:color w:val="000000"/>
          <w:sz w:val="14"/>
          <w:szCs w:val="20"/>
          <w:lang w:val="en-US"/>
        </w:rPr>
      </w:pPr>
      <w:r w:rsidRPr="005C3F25">
        <w:rPr>
          <w:rFonts w:ascii="Arial" w:hAnsi="Arial" w:cs="Arial"/>
          <w:color w:val="000000"/>
          <w:sz w:val="14"/>
          <w:szCs w:val="20"/>
          <w:lang w:val="en-US"/>
        </w:rPr>
        <w:t>Min</w:t>
      </w:r>
      <w:r w:rsidRPr="005C3F25">
        <w:rPr>
          <w:rFonts w:ascii="Arial" w:hAnsi="Arial" w:cs="Arial"/>
          <w:color w:val="000000"/>
          <w:sz w:val="14"/>
          <w:szCs w:val="20"/>
          <w:lang w:val="en-US"/>
        </w:rPr>
        <w:tab/>
        <w:t>-0.28</w:t>
      </w:r>
      <w:r w:rsidRPr="005C3F25">
        <w:rPr>
          <w:rFonts w:ascii="Arial" w:hAnsi="Arial" w:cs="Arial"/>
          <w:color w:val="000000"/>
          <w:sz w:val="14"/>
          <w:szCs w:val="20"/>
          <w:lang w:val="en-US"/>
        </w:rPr>
        <w:tab/>
        <w:t>-0.56</w:t>
      </w:r>
      <w:r w:rsidRPr="005C3F25">
        <w:rPr>
          <w:rFonts w:ascii="Arial" w:hAnsi="Arial" w:cs="Arial"/>
          <w:color w:val="000000"/>
          <w:sz w:val="14"/>
          <w:szCs w:val="20"/>
          <w:lang w:val="en-US"/>
        </w:rPr>
        <w:tab/>
        <w:t>-0.05</w:t>
      </w:r>
      <w:r w:rsidRPr="005C3F25">
        <w:rPr>
          <w:rFonts w:ascii="Arial" w:hAnsi="Arial" w:cs="Arial"/>
          <w:color w:val="000000"/>
          <w:sz w:val="14"/>
          <w:szCs w:val="20"/>
          <w:lang w:val="en-US"/>
        </w:rPr>
        <w:tab/>
        <w:t>0.00</w:t>
      </w:r>
      <w:r w:rsidRPr="005C3F25">
        <w:rPr>
          <w:rFonts w:ascii="Arial" w:hAnsi="Arial" w:cs="Arial"/>
          <w:color w:val="000000"/>
          <w:sz w:val="14"/>
          <w:szCs w:val="20"/>
          <w:lang w:val="en-US"/>
        </w:rPr>
        <w:tab/>
        <w:t>-0.02</w:t>
      </w:r>
      <w:r w:rsidRPr="005C3F25">
        <w:rPr>
          <w:rFonts w:ascii="Arial" w:hAnsi="Arial" w:cs="Arial"/>
          <w:color w:val="000000"/>
          <w:sz w:val="14"/>
          <w:szCs w:val="20"/>
          <w:lang w:val="en-US"/>
        </w:rPr>
        <w:tab/>
        <w:t>-0.37</w:t>
      </w:r>
    </w:p>
    <w:p w14:paraId="1183D451" w14:textId="77777777" w:rsidR="007A1096" w:rsidRPr="005C3F25" w:rsidRDefault="007A1096" w:rsidP="007A1096">
      <w:pPr>
        <w:tabs>
          <w:tab w:val="right" w:leader="hyphen" w:pos="7200"/>
        </w:tabs>
        <w:contextualSpacing/>
        <w:rPr>
          <w:rFonts w:ascii="Arial" w:hAnsi="Arial" w:cs="Arial"/>
          <w:color w:val="000000"/>
          <w:sz w:val="14"/>
          <w:szCs w:val="20"/>
          <w:lang w:val="en-US"/>
        </w:rPr>
      </w:pPr>
      <w:r w:rsidRPr="005C3F25">
        <w:rPr>
          <w:rFonts w:ascii="Arial" w:hAnsi="Arial" w:cs="Arial"/>
          <w:color w:val="000000"/>
          <w:sz w:val="14"/>
          <w:szCs w:val="20"/>
          <w:lang w:val="en-US"/>
        </w:rPr>
        <w:tab/>
      </w:r>
    </w:p>
    <w:p w14:paraId="51EF851D" w14:textId="32120875" w:rsidR="007A1096" w:rsidRPr="005C3F25" w:rsidRDefault="007A1096" w:rsidP="007A1096">
      <w:pPr>
        <w:pStyle w:val="NoSpacing"/>
        <w:rPr>
          <w:lang w:val="en-US"/>
        </w:rPr>
      </w:pPr>
    </w:p>
    <w:p w14:paraId="78DB2CF8" w14:textId="5E3D5F93" w:rsidR="007A1096" w:rsidRPr="005C3F25" w:rsidRDefault="007A1096" w:rsidP="007A1096">
      <w:pPr>
        <w:pStyle w:val="NoSpacing"/>
        <w:rPr>
          <w:lang w:val="en-US"/>
        </w:rPr>
      </w:pPr>
    </w:p>
    <w:p w14:paraId="738873D3" w14:textId="54D0554B" w:rsidR="007A1096" w:rsidRPr="005C3F25" w:rsidRDefault="007A1096" w:rsidP="007A1096">
      <w:pPr>
        <w:pStyle w:val="NoSpacing"/>
        <w:rPr>
          <w:lang w:val="en-US"/>
        </w:rPr>
      </w:pPr>
    </w:p>
    <w:p w14:paraId="576510F6" w14:textId="5B488ABA" w:rsidR="007A1096" w:rsidRPr="005C3F25" w:rsidRDefault="007A1096" w:rsidP="007A1096">
      <w:pPr>
        <w:pStyle w:val="NoSpacing"/>
        <w:rPr>
          <w:lang w:val="en-US"/>
        </w:rPr>
      </w:pPr>
    </w:p>
    <w:p w14:paraId="08FEE7DA" w14:textId="7A6C620D" w:rsidR="007A1096" w:rsidRPr="005C3F25" w:rsidRDefault="007A1096" w:rsidP="007A1096">
      <w:pPr>
        <w:pStyle w:val="NoSpacing"/>
        <w:rPr>
          <w:lang w:val="en-US"/>
        </w:rPr>
      </w:pPr>
    </w:p>
    <w:p w14:paraId="2AFA9372" w14:textId="69F746AA" w:rsidR="007A1096" w:rsidRPr="005C3F25" w:rsidRDefault="007A1096" w:rsidP="007A1096">
      <w:pPr>
        <w:pStyle w:val="NoSpacing"/>
        <w:rPr>
          <w:lang w:val="en-US"/>
        </w:rPr>
      </w:pPr>
    </w:p>
    <w:p w14:paraId="4E5EE82F" w14:textId="29FE39A7" w:rsidR="007A1096" w:rsidRPr="005C3F25" w:rsidRDefault="007A1096" w:rsidP="007A1096">
      <w:pPr>
        <w:pStyle w:val="NoSpacing"/>
        <w:rPr>
          <w:lang w:val="en-US"/>
        </w:rPr>
      </w:pPr>
    </w:p>
    <w:p w14:paraId="18F688B2" w14:textId="44E6E403" w:rsidR="007A1096" w:rsidRPr="005C3F25" w:rsidRDefault="007A1096" w:rsidP="007A1096">
      <w:pPr>
        <w:pStyle w:val="NoSpacing"/>
        <w:rPr>
          <w:lang w:val="en-US"/>
        </w:rPr>
      </w:pPr>
    </w:p>
    <w:p w14:paraId="68C62EA3" w14:textId="15F82478" w:rsidR="007A1096" w:rsidRPr="005C3F25" w:rsidRDefault="007A1096" w:rsidP="007A1096">
      <w:pPr>
        <w:pStyle w:val="NoSpacing"/>
        <w:rPr>
          <w:lang w:val="en-US"/>
        </w:rPr>
      </w:pPr>
    </w:p>
    <w:p w14:paraId="6B9BCFBB" w14:textId="537D255B" w:rsidR="007A1096" w:rsidRPr="005C3F25" w:rsidRDefault="007A1096" w:rsidP="007A1096">
      <w:pPr>
        <w:pStyle w:val="NoSpacing"/>
        <w:rPr>
          <w:lang w:val="en-US"/>
        </w:rPr>
      </w:pPr>
    </w:p>
    <w:p w14:paraId="030EE79C" w14:textId="6DD7ED16" w:rsidR="007A1096" w:rsidRPr="005C3F25" w:rsidRDefault="007A1096" w:rsidP="007A1096">
      <w:pPr>
        <w:pStyle w:val="NoSpacing"/>
        <w:rPr>
          <w:lang w:val="en-US"/>
        </w:rPr>
      </w:pPr>
    </w:p>
    <w:p w14:paraId="0FAF65A6" w14:textId="56DB5710" w:rsidR="007A1096" w:rsidRPr="005C3F25" w:rsidRDefault="007A1096" w:rsidP="007A1096">
      <w:pPr>
        <w:pStyle w:val="NoSpacing"/>
        <w:rPr>
          <w:lang w:val="en-US"/>
        </w:rPr>
      </w:pPr>
    </w:p>
    <w:p w14:paraId="37A7DEC6" w14:textId="3E1A233A" w:rsidR="007A1096" w:rsidRPr="005C3F25" w:rsidRDefault="007A1096" w:rsidP="007A1096">
      <w:pPr>
        <w:pStyle w:val="NoSpacing"/>
        <w:rPr>
          <w:lang w:val="en-US"/>
        </w:rPr>
      </w:pPr>
    </w:p>
    <w:p w14:paraId="0BC644FC" w14:textId="50513403" w:rsidR="007A1096" w:rsidRPr="005C3F25" w:rsidRDefault="007A1096" w:rsidP="007A1096">
      <w:pPr>
        <w:pStyle w:val="NoSpacing"/>
        <w:rPr>
          <w:lang w:val="en-US"/>
        </w:rPr>
      </w:pPr>
    </w:p>
    <w:p w14:paraId="56454755" w14:textId="3ACE6577" w:rsidR="007A1096" w:rsidRPr="005C3F25" w:rsidRDefault="007A1096" w:rsidP="007A1096">
      <w:pPr>
        <w:pStyle w:val="NoSpacing"/>
        <w:rPr>
          <w:lang w:val="en-US"/>
        </w:rPr>
      </w:pPr>
    </w:p>
    <w:p w14:paraId="1B175B0D" w14:textId="6A0CCCE0" w:rsidR="007A1096" w:rsidRPr="005C3F25" w:rsidRDefault="007A1096" w:rsidP="007A1096">
      <w:pPr>
        <w:pStyle w:val="NoSpacing"/>
        <w:rPr>
          <w:lang w:val="en-US"/>
        </w:rPr>
      </w:pPr>
    </w:p>
    <w:p w14:paraId="081C8E56" w14:textId="4A8D2E5E" w:rsidR="007A1096" w:rsidRPr="005C3F25" w:rsidRDefault="007A1096" w:rsidP="007A1096">
      <w:pPr>
        <w:pStyle w:val="NoSpacing"/>
        <w:rPr>
          <w:lang w:val="en-US"/>
        </w:rPr>
      </w:pPr>
    </w:p>
    <w:p w14:paraId="25389DAC" w14:textId="08059AF1" w:rsidR="007A1096" w:rsidRPr="005C3F25" w:rsidRDefault="007A1096" w:rsidP="007A1096">
      <w:pPr>
        <w:pStyle w:val="NoSpacing"/>
        <w:rPr>
          <w:lang w:val="en-US"/>
        </w:rPr>
      </w:pPr>
    </w:p>
    <w:p w14:paraId="5A15BFA7" w14:textId="0F665B0A" w:rsidR="007A1096" w:rsidRPr="005C3F25" w:rsidRDefault="007A1096" w:rsidP="007A1096">
      <w:pPr>
        <w:pStyle w:val="NoSpacing"/>
        <w:rPr>
          <w:lang w:val="en-US"/>
        </w:rPr>
      </w:pPr>
    </w:p>
    <w:p w14:paraId="64BF3B4A" w14:textId="1752699D" w:rsidR="007A1096" w:rsidRPr="005C3F25" w:rsidRDefault="007A1096" w:rsidP="007A1096">
      <w:pPr>
        <w:pStyle w:val="NoSpacing"/>
        <w:rPr>
          <w:lang w:val="en-US"/>
        </w:rPr>
      </w:pPr>
    </w:p>
    <w:p w14:paraId="4FAA7CCF" w14:textId="5A82E3B2" w:rsidR="007A1096" w:rsidRPr="005C3F25" w:rsidRDefault="007A1096" w:rsidP="007A1096">
      <w:pPr>
        <w:pStyle w:val="NoSpacing"/>
        <w:rPr>
          <w:lang w:val="en-US"/>
        </w:rPr>
      </w:pPr>
    </w:p>
    <w:p w14:paraId="6A65FCFA" w14:textId="65A6F070" w:rsidR="007A1096" w:rsidRPr="005C3F25" w:rsidRDefault="007A1096" w:rsidP="007A1096">
      <w:pPr>
        <w:pStyle w:val="NoSpacing"/>
        <w:rPr>
          <w:lang w:val="en-US"/>
        </w:rPr>
      </w:pPr>
    </w:p>
    <w:p w14:paraId="5062EEEC" w14:textId="7E74C5B2" w:rsidR="007A1096" w:rsidRPr="005C3F25" w:rsidRDefault="007A1096" w:rsidP="007A1096">
      <w:pPr>
        <w:pStyle w:val="NoSpacing"/>
        <w:rPr>
          <w:lang w:val="en-US"/>
        </w:rPr>
      </w:pPr>
    </w:p>
    <w:p w14:paraId="60D1486E" w14:textId="57D48D16" w:rsidR="007A1096" w:rsidRPr="005C3F25" w:rsidRDefault="007A1096" w:rsidP="007A1096">
      <w:pPr>
        <w:pStyle w:val="NoSpacing"/>
        <w:rPr>
          <w:lang w:val="en-US"/>
        </w:rPr>
      </w:pPr>
    </w:p>
    <w:p w14:paraId="0292C222" w14:textId="54B4AB07" w:rsidR="00C108BD" w:rsidRDefault="00C108BD" w:rsidP="00C108BD">
      <w:pPr>
        <w:pStyle w:val="Heading2"/>
        <w:rPr>
          <w:lang w:val="es-ES"/>
        </w:rPr>
      </w:pPr>
      <w:bookmarkStart w:id="16" w:name="_Toc121240140"/>
      <w:r w:rsidRPr="00E24D1A">
        <w:rPr>
          <w:lang w:val="es-ES"/>
        </w:rPr>
        <w:t xml:space="preserve">5.3 – </w:t>
      </w:r>
      <w:r w:rsidRPr="00C108BD">
        <w:rPr>
          <w:lang w:val="es-ES"/>
        </w:rPr>
        <w:t>Análisis de vigas principales</w:t>
      </w:r>
      <w:bookmarkEnd w:id="16"/>
    </w:p>
    <w:p w14:paraId="7DE4358C" w14:textId="36E73432" w:rsidR="00C108BD" w:rsidRDefault="00C108BD" w:rsidP="00C108BD">
      <w:pPr>
        <w:rPr>
          <w:lang w:val="es-ES"/>
        </w:rPr>
      </w:pPr>
    </w:p>
    <w:p w14:paraId="05C89BD6" w14:textId="15A93EAC" w:rsidR="00426CB8" w:rsidRDefault="00C108BD" w:rsidP="007A1096">
      <w:pPr>
        <w:rPr>
          <w:lang w:val="es-ES"/>
        </w:rPr>
      </w:pPr>
      <w:r>
        <w:rPr>
          <w:lang w:val="es-ES"/>
        </w:rPr>
        <w:t xml:space="preserve">Las vigas principales que constituyen los marcos rígidos de la estructura se muestran a continuación junto a sus fuerzas internas desarrolladas según el caso de carga </w:t>
      </w:r>
      <w:r w:rsidR="007A1096">
        <w:rPr>
          <w:lang w:val="es-ES"/>
        </w:rPr>
        <w:t xml:space="preserve">más crítico </w:t>
      </w:r>
      <w:r>
        <w:rPr>
          <w:lang w:val="es-ES"/>
        </w:rPr>
        <w:t>evaluado.</w:t>
      </w:r>
    </w:p>
    <w:p w14:paraId="38784E9B" w14:textId="62D47C85" w:rsidR="007A1096" w:rsidRDefault="008E559F" w:rsidP="007A1096">
      <w:pPr>
        <w:spacing w:after="0"/>
        <w:jc w:val="center"/>
        <w:rPr>
          <w:rFonts w:ascii="Impact" w:hAnsi="Impact" w:cs="Arial"/>
          <w:color w:val="000000"/>
          <w:sz w:val="28"/>
          <w:lang w:val="es-ES"/>
        </w:rPr>
      </w:pPr>
      <w:r>
        <w:rPr>
          <w:noProof/>
        </w:rPr>
        <w:drawing>
          <wp:anchor distT="0" distB="0" distL="114300" distR="114300" simplePos="0" relativeHeight="251783168" behindDoc="0" locked="0" layoutInCell="1" allowOverlap="1" wp14:anchorId="1865B646" wp14:editId="4658EA62">
            <wp:simplePos x="0" y="0"/>
            <wp:positionH relativeFrom="column">
              <wp:posOffset>876300</wp:posOffset>
            </wp:positionH>
            <wp:positionV relativeFrom="paragraph">
              <wp:posOffset>59690</wp:posOffset>
            </wp:positionV>
            <wp:extent cx="4476750" cy="2698750"/>
            <wp:effectExtent l="0" t="0" r="0"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6750" cy="2698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E801A8" w14:textId="0B629971" w:rsidR="008E559F" w:rsidRDefault="008E559F" w:rsidP="007A1096">
      <w:pPr>
        <w:spacing w:after="0"/>
        <w:jc w:val="center"/>
        <w:rPr>
          <w:rFonts w:ascii="Impact" w:hAnsi="Impact" w:cs="Arial"/>
          <w:color w:val="000000"/>
          <w:sz w:val="28"/>
          <w:lang w:val="es-ES"/>
        </w:rPr>
      </w:pPr>
    </w:p>
    <w:p w14:paraId="27DA6366" w14:textId="5755FFC6" w:rsidR="008E559F" w:rsidRDefault="008E559F" w:rsidP="007A1096">
      <w:pPr>
        <w:spacing w:after="0"/>
        <w:jc w:val="center"/>
        <w:rPr>
          <w:rFonts w:ascii="Impact" w:hAnsi="Impact" w:cs="Arial"/>
          <w:color w:val="000000"/>
          <w:sz w:val="28"/>
          <w:lang w:val="es-ES"/>
        </w:rPr>
      </w:pPr>
    </w:p>
    <w:p w14:paraId="00A3DEAA" w14:textId="2884091A" w:rsidR="008E559F" w:rsidRDefault="008E559F" w:rsidP="007A1096">
      <w:pPr>
        <w:spacing w:after="0"/>
        <w:jc w:val="center"/>
        <w:rPr>
          <w:rFonts w:ascii="Impact" w:hAnsi="Impact" w:cs="Arial"/>
          <w:color w:val="000000"/>
          <w:sz w:val="28"/>
          <w:lang w:val="es-ES"/>
        </w:rPr>
      </w:pPr>
    </w:p>
    <w:p w14:paraId="416DB69E" w14:textId="19F70F77" w:rsidR="008E559F" w:rsidRDefault="008E559F" w:rsidP="007A1096">
      <w:pPr>
        <w:spacing w:after="0"/>
        <w:jc w:val="center"/>
        <w:rPr>
          <w:rFonts w:ascii="Impact" w:hAnsi="Impact" w:cs="Arial"/>
          <w:color w:val="000000"/>
          <w:sz w:val="28"/>
          <w:lang w:val="es-ES"/>
        </w:rPr>
      </w:pPr>
    </w:p>
    <w:p w14:paraId="0A76F764" w14:textId="10FD60C4" w:rsidR="008E559F" w:rsidRDefault="008E559F" w:rsidP="007A1096">
      <w:pPr>
        <w:spacing w:after="0"/>
        <w:jc w:val="center"/>
        <w:rPr>
          <w:rFonts w:ascii="Impact" w:hAnsi="Impact" w:cs="Arial"/>
          <w:color w:val="000000"/>
          <w:sz w:val="28"/>
          <w:lang w:val="es-ES"/>
        </w:rPr>
      </w:pPr>
    </w:p>
    <w:p w14:paraId="637603D6" w14:textId="417E1144" w:rsidR="008E559F" w:rsidRDefault="008E559F" w:rsidP="007A1096">
      <w:pPr>
        <w:spacing w:after="0"/>
        <w:jc w:val="center"/>
        <w:rPr>
          <w:rFonts w:ascii="Impact" w:hAnsi="Impact" w:cs="Arial"/>
          <w:color w:val="000000"/>
          <w:sz w:val="28"/>
          <w:lang w:val="es-ES"/>
        </w:rPr>
      </w:pPr>
    </w:p>
    <w:p w14:paraId="1C694675" w14:textId="685D6ABB" w:rsidR="008E559F" w:rsidRDefault="008E559F" w:rsidP="007A1096">
      <w:pPr>
        <w:spacing w:after="0"/>
        <w:jc w:val="center"/>
        <w:rPr>
          <w:rFonts w:ascii="Impact" w:hAnsi="Impact" w:cs="Arial"/>
          <w:color w:val="000000"/>
          <w:sz w:val="28"/>
          <w:lang w:val="es-ES"/>
        </w:rPr>
      </w:pPr>
    </w:p>
    <w:p w14:paraId="32E41841" w14:textId="5C2498DA" w:rsidR="008E559F" w:rsidRDefault="008E559F" w:rsidP="007A1096">
      <w:pPr>
        <w:spacing w:after="0"/>
        <w:jc w:val="center"/>
        <w:rPr>
          <w:rFonts w:ascii="Impact" w:hAnsi="Impact" w:cs="Arial"/>
          <w:color w:val="000000"/>
          <w:sz w:val="28"/>
          <w:lang w:val="es-ES"/>
        </w:rPr>
      </w:pPr>
    </w:p>
    <w:p w14:paraId="0308C894" w14:textId="03038007" w:rsidR="008E559F" w:rsidRDefault="008E559F" w:rsidP="007A1096">
      <w:pPr>
        <w:spacing w:after="0"/>
        <w:jc w:val="center"/>
        <w:rPr>
          <w:rFonts w:ascii="Impact" w:hAnsi="Impact" w:cs="Arial"/>
          <w:color w:val="000000"/>
          <w:sz w:val="28"/>
          <w:lang w:val="es-ES"/>
        </w:rPr>
      </w:pPr>
    </w:p>
    <w:p w14:paraId="3853511B" w14:textId="77777777" w:rsidR="008E559F" w:rsidRDefault="008E559F" w:rsidP="007A1096">
      <w:pPr>
        <w:spacing w:after="0"/>
        <w:jc w:val="center"/>
        <w:rPr>
          <w:rFonts w:ascii="Impact" w:hAnsi="Impact" w:cs="Arial"/>
          <w:color w:val="000000"/>
          <w:sz w:val="28"/>
          <w:lang w:val="es-ES"/>
        </w:rPr>
      </w:pPr>
    </w:p>
    <w:p w14:paraId="0D7AFE9D" w14:textId="7A107E69" w:rsidR="008E559F" w:rsidRDefault="008E559F" w:rsidP="007A1096">
      <w:pPr>
        <w:spacing w:after="0"/>
        <w:jc w:val="center"/>
        <w:rPr>
          <w:rFonts w:ascii="Impact" w:hAnsi="Impact" w:cs="Arial"/>
          <w:color w:val="000000"/>
          <w:sz w:val="28"/>
          <w:lang w:val="es-ES"/>
        </w:rPr>
      </w:pPr>
    </w:p>
    <w:p w14:paraId="410A6B0C" w14:textId="6F02485B" w:rsidR="008E559F" w:rsidRDefault="008E559F" w:rsidP="008E559F">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9:</w:t>
      </w:r>
      <w:r w:rsidRPr="003E1EF4">
        <w:rPr>
          <w:rStyle w:val="SubtleReference"/>
          <w:i w:val="0"/>
          <w:color w:val="0070C0"/>
        </w:rPr>
        <w:t xml:space="preserve"> </w:t>
      </w:r>
      <w:r>
        <w:rPr>
          <w:rStyle w:val="SubtleReference"/>
          <w:color w:val="0070C0"/>
        </w:rPr>
        <w:t>Momentos flectores en vigas principales en combinación critica (D-2).</w:t>
      </w:r>
    </w:p>
    <w:p w14:paraId="3B98834C" w14:textId="4A0A61DB" w:rsidR="008E559F" w:rsidRPr="008E559F" w:rsidRDefault="008E559F" w:rsidP="007A1096">
      <w:pPr>
        <w:spacing w:after="0"/>
        <w:jc w:val="center"/>
        <w:rPr>
          <w:rFonts w:ascii="Impact" w:hAnsi="Impact" w:cs="Arial"/>
          <w:color w:val="000000"/>
          <w:sz w:val="28"/>
        </w:rPr>
      </w:pPr>
    </w:p>
    <w:p w14:paraId="1C591B2A" w14:textId="77777777" w:rsidR="008E559F" w:rsidRPr="005C3F25" w:rsidRDefault="008E559F" w:rsidP="007A1096">
      <w:pPr>
        <w:spacing w:after="0"/>
        <w:jc w:val="center"/>
        <w:rPr>
          <w:rFonts w:ascii="Impact" w:hAnsi="Impact" w:cs="Arial"/>
          <w:color w:val="000000"/>
          <w:sz w:val="28"/>
          <w:lang w:val="es-ES"/>
        </w:rPr>
      </w:pPr>
    </w:p>
    <w:p w14:paraId="65DFCA5B" w14:textId="72078799" w:rsidR="007A1096" w:rsidRPr="007A1096" w:rsidRDefault="007A1096" w:rsidP="007A1096">
      <w:pPr>
        <w:spacing w:after="0"/>
        <w:jc w:val="center"/>
        <w:rPr>
          <w:rFonts w:ascii="Impact" w:hAnsi="Impact" w:cs="Arial"/>
          <w:color w:val="000000"/>
          <w:sz w:val="28"/>
          <w:lang w:val="en-US"/>
        </w:rPr>
      </w:pPr>
      <w:r w:rsidRPr="007A1096">
        <w:rPr>
          <w:rFonts w:ascii="Impact" w:hAnsi="Impact" w:cs="Arial"/>
          <w:color w:val="000000"/>
          <w:sz w:val="28"/>
          <w:lang w:val="en-US"/>
        </w:rPr>
        <w:t>Analysis result</w:t>
      </w:r>
    </w:p>
    <w:p w14:paraId="5562FDB1" w14:textId="582D9935" w:rsidR="007A1096" w:rsidRPr="007A1096" w:rsidRDefault="007A1096" w:rsidP="007A1096">
      <w:pPr>
        <w:spacing w:after="0"/>
        <w:rPr>
          <w:rFonts w:ascii="Arial" w:hAnsi="Arial" w:cs="Arial"/>
          <w:color w:val="000000"/>
          <w:sz w:val="16"/>
          <w:lang w:val="en-US"/>
        </w:rPr>
      </w:pPr>
    </w:p>
    <w:p w14:paraId="51AB5A13" w14:textId="24510AB4" w:rsidR="007A1096" w:rsidRPr="008E559F" w:rsidRDefault="007A1096" w:rsidP="007A1096">
      <w:pPr>
        <w:spacing w:after="0"/>
        <w:contextualSpacing/>
        <w:rPr>
          <w:rFonts w:ascii="Arial" w:hAnsi="Arial" w:cs="Arial"/>
          <w:b/>
          <w:color w:val="000000"/>
          <w:sz w:val="18"/>
          <w:szCs w:val="20"/>
          <w:lang w:val="en-US"/>
        </w:rPr>
      </w:pPr>
      <w:r w:rsidRPr="008E559F">
        <w:rPr>
          <w:rFonts w:ascii="Arial" w:hAnsi="Arial" w:cs="Arial"/>
          <w:b/>
          <w:color w:val="000000"/>
          <w:sz w:val="18"/>
          <w:szCs w:val="20"/>
          <w:lang w:val="en-US"/>
        </w:rPr>
        <w:t>Maximum forces at members</w:t>
      </w:r>
    </w:p>
    <w:p w14:paraId="35AB5E86" w14:textId="77777777" w:rsidR="007A1096" w:rsidRPr="008E559F" w:rsidRDefault="007A1096" w:rsidP="007A1096">
      <w:pPr>
        <w:tabs>
          <w:tab w:val="left" w:leader="underscore" w:pos="1080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ab/>
      </w:r>
    </w:p>
    <w:p w14:paraId="0A56096F" w14:textId="77777777" w:rsidR="007A1096" w:rsidRPr="008E559F" w:rsidRDefault="007A1096" w:rsidP="007A1096">
      <w:pPr>
        <w:spacing w:after="0"/>
        <w:contextualSpacing/>
        <w:rPr>
          <w:rFonts w:ascii="Arial" w:hAnsi="Arial" w:cs="Arial"/>
          <w:color w:val="000000"/>
          <w:sz w:val="14"/>
          <w:szCs w:val="20"/>
          <w:lang w:val="en-US"/>
        </w:rPr>
      </w:pPr>
    </w:p>
    <w:p w14:paraId="21B49721" w14:textId="42A82B13"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Condition: </w:t>
      </w:r>
      <w:r w:rsidRPr="008E559F">
        <w:rPr>
          <w:rFonts w:ascii="Arial" w:hAnsi="Arial" w:cs="Arial"/>
          <w:b/>
          <w:color w:val="000000"/>
          <w:sz w:val="14"/>
          <w:szCs w:val="20"/>
          <w:lang w:val="en-US"/>
        </w:rPr>
        <w:t>D2=1.2DL+1.6LL</w:t>
      </w:r>
    </w:p>
    <w:p w14:paraId="2816A27C" w14:textId="46DCAE1D"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b/>
          <w:color w:val="000000"/>
          <w:sz w:val="14"/>
          <w:szCs w:val="20"/>
          <w:lang w:val="en-US"/>
        </w:rPr>
      </w:pPr>
      <w:r w:rsidRPr="008E559F">
        <w:rPr>
          <w:rFonts w:ascii="Arial" w:hAnsi="Arial" w:cs="Arial"/>
          <w:b/>
          <w:color w:val="000000"/>
          <w:sz w:val="14"/>
          <w:szCs w:val="20"/>
          <w:lang w:val="en-US"/>
        </w:rPr>
        <w:tab/>
        <w:t>Axial</w:t>
      </w:r>
      <w:r w:rsidRPr="008E559F">
        <w:rPr>
          <w:rFonts w:ascii="Arial" w:hAnsi="Arial" w:cs="Arial"/>
          <w:b/>
          <w:color w:val="000000"/>
          <w:sz w:val="14"/>
          <w:szCs w:val="20"/>
          <w:lang w:val="en-US"/>
        </w:rPr>
        <w:tab/>
        <w:t>Shear V2</w:t>
      </w:r>
      <w:r w:rsidRPr="008E559F">
        <w:rPr>
          <w:rFonts w:ascii="Arial" w:hAnsi="Arial" w:cs="Arial"/>
          <w:b/>
          <w:color w:val="000000"/>
          <w:sz w:val="14"/>
          <w:szCs w:val="20"/>
          <w:lang w:val="en-US"/>
        </w:rPr>
        <w:tab/>
        <w:t>Shear V3</w:t>
      </w:r>
      <w:r w:rsidRPr="008E559F">
        <w:rPr>
          <w:rFonts w:ascii="Arial" w:hAnsi="Arial" w:cs="Arial"/>
          <w:b/>
          <w:color w:val="000000"/>
          <w:sz w:val="14"/>
          <w:szCs w:val="20"/>
          <w:lang w:val="en-US"/>
        </w:rPr>
        <w:tab/>
        <w:t>Torsion</w:t>
      </w:r>
      <w:r w:rsidRPr="008E559F">
        <w:rPr>
          <w:rFonts w:ascii="Arial" w:hAnsi="Arial" w:cs="Arial"/>
          <w:b/>
          <w:color w:val="000000"/>
          <w:sz w:val="14"/>
          <w:szCs w:val="20"/>
          <w:lang w:val="en-US"/>
        </w:rPr>
        <w:tab/>
        <w:t>M22</w:t>
      </w:r>
      <w:r w:rsidRPr="008E559F">
        <w:rPr>
          <w:rFonts w:ascii="Arial" w:hAnsi="Arial" w:cs="Arial"/>
          <w:b/>
          <w:color w:val="000000"/>
          <w:sz w:val="14"/>
          <w:szCs w:val="20"/>
          <w:lang w:val="en-US"/>
        </w:rPr>
        <w:tab/>
        <w:t>M33</w:t>
      </w:r>
    </w:p>
    <w:p w14:paraId="07642C31"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ab/>
        <w:t>[Ton]</w:t>
      </w:r>
      <w:r w:rsidRPr="008E559F">
        <w:rPr>
          <w:rFonts w:ascii="Arial" w:hAnsi="Arial" w:cs="Arial"/>
          <w:color w:val="000000"/>
          <w:sz w:val="14"/>
          <w:szCs w:val="20"/>
          <w:lang w:val="en-US"/>
        </w:rPr>
        <w:tab/>
        <w:t>[Ton]</w:t>
      </w:r>
      <w:r w:rsidRPr="008E559F">
        <w:rPr>
          <w:rFonts w:ascii="Arial" w:hAnsi="Arial" w:cs="Arial"/>
          <w:color w:val="000000"/>
          <w:sz w:val="14"/>
          <w:szCs w:val="20"/>
          <w:lang w:val="en-US"/>
        </w:rPr>
        <w:tab/>
        <w:t>[Ton]</w:t>
      </w:r>
      <w:r w:rsidRPr="008E559F">
        <w:rPr>
          <w:rFonts w:ascii="Arial" w:hAnsi="Arial" w:cs="Arial"/>
          <w:color w:val="000000"/>
          <w:sz w:val="14"/>
          <w:szCs w:val="20"/>
          <w:lang w:val="en-US"/>
        </w:rPr>
        <w:tab/>
        <w:t>[Ton*m]</w:t>
      </w:r>
      <w:r w:rsidRPr="008E559F">
        <w:rPr>
          <w:rFonts w:ascii="Arial" w:hAnsi="Arial" w:cs="Arial"/>
          <w:color w:val="000000"/>
          <w:sz w:val="14"/>
          <w:szCs w:val="20"/>
          <w:lang w:val="en-US"/>
        </w:rPr>
        <w:tab/>
        <w:t>[Ton*m]</w:t>
      </w:r>
      <w:r w:rsidRPr="008E559F">
        <w:rPr>
          <w:rFonts w:ascii="Arial" w:hAnsi="Arial" w:cs="Arial"/>
          <w:color w:val="000000"/>
          <w:sz w:val="14"/>
          <w:szCs w:val="20"/>
          <w:lang w:val="en-US"/>
        </w:rPr>
        <w:tab/>
        <w:t>[Ton*m]</w:t>
      </w:r>
    </w:p>
    <w:p w14:paraId="29000FAC" w14:textId="77777777" w:rsidR="007A1096" w:rsidRPr="008E559F" w:rsidRDefault="007A1096" w:rsidP="007A1096">
      <w:pPr>
        <w:tabs>
          <w:tab w:val="right" w:leader="hyphen" w:pos="720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ab/>
      </w:r>
    </w:p>
    <w:p w14:paraId="0265F1FC"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127</w:t>
      </w:r>
    </w:p>
    <w:p w14:paraId="1C010260"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-6.13</w:t>
      </w:r>
      <w:r w:rsidRPr="008E559F">
        <w:rPr>
          <w:rFonts w:ascii="Arial" w:hAnsi="Arial" w:cs="Arial"/>
          <w:color w:val="000000"/>
          <w:sz w:val="14"/>
          <w:szCs w:val="20"/>
          <w:lang w:val="en-US"/>
        </w:rPr>
        <w:tab/>
        <w:t>14.59</w:t>
      </w:r>
      <w:r w:rsidRPr="008E559F">
        <w:rPr>
          <w:rFonts w:ascii="Arial" w:hAnsi="Arial" w:cs="Arial"/>
          <w:color w:val="000000"/>
          <w:sz w:val="14"/>
          <w:szCs w:val="20"/>
          <w:lang w:val="en-US"/>
        </w:rPr>
        <w:tab/>
        <w:t>0.09</w:t>
      </w:r>
      <w:r w:rsidRPr="008E559F">
        <w:rPr>
          <w:rFonts w:ascii="Arial" w:hAnsi="Arial" w:cs="Arial"/>
          <w:color w:val="000000"/>
          <w:sz w:val="14"/>
          <w:szCs w:val="20"/>
          <w:lang w:val="en-US"/>
        </w:rPr>
        <w:tab/>
        <w:t>0.65</w:t>
      </w:r>
      <w:r w:rsidRPr="008E559F">
        <w:rPr>
          <w:rFonts w:ascii="Arial" w:hAnsi="Arial" w:cs="Arial"/>
          <w:color w:val="000000"/>
          <w:sz w:val="14"/>
          <w:szCs w:val="20"/>
          <w:lang w:val="en-US"/>
        </w:rPr>
        <w:tab/>
        <w:t>0.18</w:t>
      </w:r>
      <w:r w:rsidRPr="008E559F">
        <w:rPr>
          <w:rFonts w:ascii="Arial" w:hAnsi="Arial" w:cs="Arial"/>
          <w:color w:val="000000"/>
          <w:sz w:val="14"/>
          <w:szCs w:val="20"/>
          <w:lang w:val="en-US"/>
        </w:rPr>
        <w:tab/>
        <w:t>21.96</w:t>
      </w:r>
    </w:p>
    <w:p w14:paraId="6DC4EEB2"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-6.24</w:t>
      </w:r>
      <w:r w:rsidRPr="008E559F">
        <w:rPr>
          <w:rFonts w:ascii="Arial" w:hAnsi="Arial" w:cs="Arial"/>
          <w:color w:val="000000"/>
          <w:sz w:val="14"/>
          <w:szCs w:val="20"/>
          <w:lang w:val="en-US"/>
        </w:rPr>
        <w:tab/>
        <w:t>-15.96</w:t>
      </w:r>
      <w:r w:rsidRPr="008E559F">
        <w:rPr>
          <w:rFonts w:ascii="Arial" w:hAnsi="Arial" w:cs="Arial"/>
          <w:color w:val="000000"/>
          <w:sz w:val="14"/>
          <w:szCs w:val="20"/>
          <w:lang w:val="en-US"/>
        </w:rPr>
        <w:tab/>
        <w:t>-0.19</w:t>
      </w:r>
      <w:r w:rsidRPr="008E559F">
        <w:rPr>
          <w:rFonts w:ascii="Arial" w:hAnsi="Arial" w:cs="Arial"/>
          <w:color w:val="000000"/>
          <w:sz w:val="14"/>
          <w:szCs w:val="20"/>
          <w:lang w:val="en-US"/>
        </w:rPr>
        <w:tab/>
        <w:t>-0.19</w:t>
      </w:r>
      <w:r w:rsidRPr="008E559F">
        <w:rPr>
          <w:rFonts w:ascii="Arial" w:hAnsi="Arial" w:cs="Arial"/>
          <w:color w:val="000000"/>
          <w:sz w:val="14"/>
          <w:szCs w:val="20"/>
          <w:lang w:val="en-US"/>
        </w:rPr>
        <w:tab/>
        <w:t>-0.13</w:t>
      </w:r>
      <w:r w:rsidRPr="008E559F">
        <w:rPr>
          <w:rFonts w:ascii="Arial" w:hAnsi="Arial" w:cs="Arial"/>
          <w:color w:val="000000"/>
          <w:sz w:val="14"/>
          <w:szCs w:val="20"/>
          <w:lang w:val="en-US"/>
        </w:rPr>
        <w:tab/>
        <w:t>-12.04</w:t>
      </w:r>
    </w:p>
    <w:p w14:paraId="370620FE"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130</w:t>
      </w:r>
    </w:p>
    <w:p w14:paraId="012C93B5"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-7.18</w:t>
      </w:r>
      <w:r w:rsidRPr="008E559F">
        <w:rPr>
          <w:rFonts w:ascii="Arial" w:hAnsi="Arial" w:cs="Arial"/>
          <w:color w:val="000000"/>
          <w:sz w:val="14"/>
          <w:szCs w:val="20"/>
          <w:lang w:val="en-US"/>
        </w:rPr>
        <w:tab/>
        <w:t>17.83</w:t>
      </w:r>
      <w:r w:rsidRPr="008E559F">
        <w:rPr>
          <w:rFonts w:ascii="Arial" w:hAnsi="Arial" w:cs="Arial"/>
          <w:color w:val="000000"/>
          <w:sz w:val="14"/>
          <w:szCs w:val="20"/>
          <w:lang w:val="en-US"/>
        </w:rPr>
        <w:tab/>
        <w:t>0.05</w:t>
      </w:r>
      <w:r w:rsidRPr="008E559F">
        <w:rPr>
          <w:rFonts w:ascii="Arial" w:hAnsi="Arial" w:cs="Arial"/>
          <w:color w:val="000000"/>
          <w:sz w:val="14"/>
          <w:szCs w:val="20"/>
          <w:lang w:val="en-US"/>
        </w:rPr>
        <w:tab/>
        <w:t>0.03</w:t>
      </w:r>
      <w:r w:rsidRPr="008E559F">
        <w:rPr>
          <w:rFonts w:ascii="Arial" w:hAnsi="Arial" w:cs="Arial"/>
          <w:color w:val="000000"/>
          <w:sz w:val="14"/>
          <w:szCs w:val="20"/>
          <w:lang w:val="en-US"/>
        </w:rPr>
        <w:tab/>
        <w:t>0.12</w:t>
      </w:r>
      <w:r w:rsidRPr="008E559F">
        <w:rPr>
          <w:rFonts w:ascii="Arial" w:hAnsi="Arial" w:cs="Arial"/>
          <w:color w:val="000000"/>
          <w:sz w:val="14"/>
          <w:szCs w:val="20"/>
          <w:lang w:val="en-US"/>
        </w:rPr>
        <w:tab/>
        <w:t>25.25</w:t>
      </w:r>
    </w:p>
    <w:p w14:paraId="262B3BA8"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-7.22</w:t>
      </w:r>
      <w:r w:rsidRPr="008E559F">
        <w:rPr>
          <w:rFonts w:ascii="Arial" w:hAnsi="Arial" w:cs="Arial"/>
          <w:color w:val="000000"/>
          <w:sz w:val="14"/>
          <w:szCs w:val="20"/>
          <w:lang w:val="en-US"/>
        </w:rPr>
        <w:tab/>
        <w:t>-17.61</w:t>
      </w:r>
      <w:r w:rsidRPr="008E559F">
        <w:rPr>
          <w:rFonts w:ascii="Arial" w:hAnsi="Arial" w:cs="Arial"/>
          <w:color w:val="000000"/>
          <w:sz w:val="14"/>
          <w:szCs w:val="20"/>
          <w:lang w:val="en-US"/>
        </w:rPr>
        <w:tab/>
        <w:t>-0.11</w:t>
      </w:r>
      <w:r w:rsidRPr="008E559F">
        <w:rPr>
          <w:rFonts w:ascii="Arial" w:hAnsi="Arial" w:cs="Arial"/>
          <w:color w:val="000000"/>
          <w:sz w:val="14"/>
          <w:szCs w:val="20"/>
          <w:lang w:val="en-US"/>
        </w:rPr>
        <w:tab/>
        <w:t>-0.10</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-13.97</w:t>
      </w:r>
    </w:p>
    <w:p w14:paraId="639C58A6"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133</w:t>
      </w:r>
    </w:p>
    <w:p w14:paraId="0001BBA0"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-7.39</w:t>
      </w:r>
      <w:r w:rsidRPr="008E559F">
        <w:rPr>
          <w:rFonts w:ascii="Arial" w:hAnsi="Arial" w:cs="Arial"/>
          <w:color w:val="000000"/>
          <w:sz w:val="14"/>
          <w:szCs w:val="20"/>
          <w:lang w:val="en-US"/>
        </w:rPr>
        <w:tab/>
        <w:t>18.58</w:t>
      </w:r>
      <w:r w:rsidRPr="008E559F">
        <w:rPr>
          <w:rFonts w:ascii="Arial" w:hAnsi="Arial" w:cs="Arial"/>
          <w:color w:val="000000"/>
          <w:sz w:val="14"/>
          <w:szCs w:val="20"/>
          <w:lang w:val="en-US"/>
        </w:rPr>
        <w:tab/>
        <w:t>0.08</w:t>
      </w:r>
      <w:r w:rsidRPr="008E559F">
        <w:rPr>
          <w:rFonts w:ascii="Arial" w:hAnsi="Arial" w:cs="Arial"/>
          <w:color w:val="000000"/>
          <w:sz w:val="14"/>
          <w:szCs w:val="20"/>
          <w:lang w:val="en-US"/>
        </w:rPr>
        <w:tab/>
        <w:t>0.17</w:t>
      </w:r>
      <w:r w:rsidRPr="008E559F">
        <w:rPr>
          <w:rFonts w:ascii="Arial" w:hAnsi="Arial" w:cs="Arial"/>
          <w:color w:val="000000"/>
          <w:sz w:val="14"/>
          <w:szCs w:val="20"/>
          <w:lang w:val="en-US"/>
        </w:rPr>
        <w:tab/>
        <w:t>0.10</w:t>
      </w:r>
      <w:r w:rsidRPr="008E559F">
        <w:rPr>
          <w:rFonts w:ascii="Arial" w:hAnsi="Arial" w:cs="Arial"/>
          <w:color w:val="000000"/>
          <w:sz w:val="14"/>
          <w:szCs w:val="20"/>
          <w:lang w:val="en-US"/>
        </w:rPr>
        <w:tab/>
        <w:t>26.69</w:t>
      </w:r>
    </w:p>
    <w:p w14:paraId="5D87A6B7"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-7.40</w:t>
      </w:r>
      <w:r w:rsidRPr="008E559F">
        <w:rPr>
          <w:rFonts w:ascii="Arial" w:hAnsi="Arial" w:cs="Arial"/>
          <w:color w:val="000000"/>
          <w:sz w:val="14"/>
          <w:szCs w:val="20"/>
          <w:lang w:val="en-US"/>
        </w:rPr>
        <w:tab/>
        <w:t>-18.62</w:t>
      </w:r>
      <w:r w:rsidRPr="008E559F">
        <w:rPr>
          <w:rFonts w:ascii="Arial" w:hAnsi="Arial" w:cs="Arial"/>
          <w:color w:val="000000"/>
          <w:sz w:val="14"/>
          <w:szCs w:val="20"/>
          <w:lang w:val="en-US"/>
        </w:rPr>
        <w:tab/>
        <w:t>-0.08</w:t>
      </w:r>
      <w:r w:rsidRPr="008E559F">
        <w:rPr>
          <w:rFonts w:ascii="Arial" w:hAnsi="Arial" w:cs="Arial"/>
          <w:color w:val="000000"/>
          <w:sz w:val="14"/>
          <w:szCs w:val="20"/>
          <w:lang w:val="en-US"/>
        </w:rPr>
        <w:tab/>
        <w:t>-0.17</w:t>
      </w:r>
      <w:r w:rsidRPr="008E559F">
        <w:rPr>
          <w:rFonts w:ascii="Arial" w:hAnsi="Arial" w:cs="Arial"/>
          <w:color w:val="000000"/>
          <w:sz w:val="14"/>
          <w:szCs w:val="20"/>
          <w:lang w:val="en-US"/>
        </w:rPr>
        <w:tab/>
        <w:t>-0.06</w:t>
      </w:r>
      <w:r w:rsidRPr="008E559F">
        <w:rPr>
          <w:rFonts w:ascii="Arial" w:hAnsi="Arial" w:cs="Arial"/>
          <w:color w:val="000000"/>
          <w:sz w:val="14"/>
          <w:szCs w:val="20"/>
          <w:lang w:val="en-US"/>
        </w:rPr>
        <w:tab/>
        <w:t>-14.50</w:t>
      </w:r>
    </w:p>
    <w:p w14:paraId="3813A029"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136</w:t>
      </w:r>
    </w:p>
    <w:p w14:paraId="63F418E3"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-4.41</w:t>
      </w:r>
      <w:r w:rsidRPr="008E559F">
        <w:rPr>
          <w:rFonts w:ascii="Arial" w:hAnsi="Arial" w:cs="Arial"/>
          <w:color w:val="000000"/>
          <w:sz w:val="14"/>
          <w:szCs w:val="20"/>
          <w:lang w:val="en-US"/>
        </w:rPr>
        <w:tab/>
        <w:t>11.52</w:t>
      </w:r>
      <w:r w:rsidRPr="008E559F">
        <w:rPr>
          <w:rFonts w:ascii="Arial" w:hAnsi="Arial" w:cs="Arial"/>
          <w:color w:val="000000"/>
          <w:sz w:val="14"/>
          <w:szCs w:val="20"/>
          <w:lang w:val="en-US"/>
        </w:rPr>
        <w:tab/>
        <w:t>0.31</w:t>
      </w:r>
      <w:r w:rsidRPr="008E559F">
        <w:rPr>
          <w:rFonts w:ascii="Arial" w:hAnsi="Arial" w:cs="Arial"/>
          <w:color w:val="000000"/>
          <w:sz w:val="14"/>
          <w:szCs w:val="20"/>
          <w:lang w:val="en-US"/>
        </w:rPr>
        <w:tab/>
        <w:t>0.95</w:t>
      </w:r>
      <w:r w:rsidRPr="008E559F">
        <w:rPr>
          <w:rFonts w:ascii="Arial" w:hAnsi="Arial" w:cs="Arial"/>
          <w:color w:val="000000"/>
          <w:sz w:val="14"/>
          <w:szCs w:val="20"/>
          <w:lang w:val="en-US"/>
        </w:rPr>
        <w:tab/>
        <w:t>0.21</w:t>
      </w:r>
      <w:r w:rsidRPr="008E559F">
        <w:rPr>
          <w:rFonts w:ascii="Arial" w:hAnsi="Arial" w:cs="Arial"/>
          <w:color w:val="000000"/>
          <w:sz w:val="14"/>
          <w:szCs w:val="20"/>
          <w:lang w:val="en-US"/>
        </w:rPr>
        <w:tab/>
        <w:t>15.93</w:t>
      </w:r>
    </w:p>
    <w:p w14:paraId="266BAE0F"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-4.43</w:t>
      </w:r>
      <w:r w:rsidRPr="008E559F">
        <w:rPr>
          <w:rFonts w:ascii="Arial" w:hAnsi="Arial" w:cs="Arial"/>
          <w:color w:val="000000"/>
          <w:sz w:val="14"/>
          <w:szCs w:val="20"/>
          <w:lang w:val="en-US"/>
        </w:rPr>
        <w:tab/>
        <w:t>-11.51</w:t>
      </w:r>
      <w:r w:rsidRPr="008E559F">
        <w:rPr>
          <w:rFonts w:ascii="Arial" w:hAnsi="Arial" w:cs="Arial"/>
          <w:color w:val="000000"/>
          <w:sz w:val="14"/>
          <w:szCs w:val="20"/>
          <w:lang w:val="en-US"/>
        </w:rPr>
        <w:tab/>
        <w:t>-0.14</w:t>
      </w:r>
      <w:r w:rsidRPr="008E559F">
        <w:rPr>
          <w:rFonts w:ascii="Arial" w:hAnsi="Arial" w:cs="Arial"/>
          <w:color w:val="000000"/>
          <w:sz w:val="14"/>
          <w:szCs w:val="20"/>
          <w:lang w:val="en-US"/>
        </w:rPr>
        <w:tab/>
        <w:t>-1.00</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-8.68</w:t>
      </w:r>
    </w:p>
    <w:p w14:paraId="0C013704"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70</w:t>
      </w:r>
    </w:p>
    <w:p w14:paraId="25A84575"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1.42</w:t>
      </w:r>
      <w:r w:rsidRPr="008E559F">
        <w:rPr>
          <w:rFonts w:ascii="Arial" w:hAnsi="Arial" w:cs="Arial"/>
          <w:color w:val="000000"/>
          <w:sz w:val="14"/>
          <w:szCs w:val="20"/>
          <w:lang w:val="en-US"/>
        </w:rPr>
        <w:tab/>
        <w:t>18.58</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0.20</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20.69</w:t>
      </w:r>
    </w:p>
    <w:p w14:paraId="437D6B67"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1.41</w:t>
      </w:r>
      <w:r w:rsidRPr="008E559F">
        <w:rPr>
          <w:rFonts w:ascii="Arial" w:hAnsi="Arial" w:cs="Arial"/>
          <w:color w:val="000000"/>
          <w:sz w:val="14"/>
          <w:szCs w:val="20"/>
          <w:lang w:val="en-US"/>
        </w:rPr>
        <w:tab/>
        <w:t>-18.45</w:t>
      </w:r>
      <w:r w:rsidRPr="008E559F">
        <w:rPr>
          <w:rFonts w:ascii="Arial" w:hAnsi="Arial" w:cs="Arial"/>
          <w:color w:val="000000"/>
          <w:sz w:val="14"/>
          <w:szCs w:val="20"/>
          <w:lang w:val="en-US"/>
        </w:rPr>
        <w:tab/>
        <w:t>-0.05</w:t>
      </w:r>
      <w:r w:rsidRPr="008E559F">
        <w:rPr>
          <w:rFonts w:ascii="Arial" w:hAnsi="Arial" w:cs="Arial"/>
          <w:color w:val="000000"/>
          <w:sz w:val="14"/>
          <w:szCs w:val="20"/>
          <w:lang w:val="en-US"/>
        </w:rPr>
        <w:tab/>
        <w:t>-0.18</w:t>
      </w:r>
      <w:r w:rsidRPr="008E559F">
        <w:rPr>
          <w:rFonts w:ascii="Arial" w:hAnsi="Arial" w:cs="Arial"/>
          <w:color w:val="000000"/>
          <w:sz w:val="14"/>
          <w:szCs w:val="20"/>
          <w:lang w:val="en-US"/>
        </w:rPr>
        <w:tab/>
        <w:t>-0.06</w:t>
      </w:r>
      <w:r w:rsidRPr="008E559F">
        <w:rPr>
          <w:rFonts w:ascii="Arial" w:hAnsi="Arial" w:cs="Arial"/>
          <w:color w:val="000000"/>
          <w:sz w:val="14"/>
          <w:szCs w:val="20"/>
          <w:lang w:val="en-US"/>
        </w:rPr>
        <w:tab/>
        <w:t>-21.07</w:t>
      </w:r>
    </w:p>
    <w:p w14:paraId="3D8E1659" w14:textId="77777777" w:rsidR="007A1096" w:rsidRPr="005C3F25" w:rsidRDefault="007A1096" w:rsidP="007A1096">
      <w:pPr>
        <w:spacing w:after="0"/>
        <w:contextualSpacing/>
        <w:rPr>
          <w:rFonts w:ascii="Arial" w:hAnsi="Arial" w:cs="Arial"/>
          <w:b/>
          <w:color w:val="000000"/>
          <w:sz w:val="14"/>
          <w:szCs w:val="20"/>
          <w:lang w:val="en-US"/>
        </w:rPr>
      </w:pPr>
      <w:r w:rsidRPr="005C3F25">
        <w:rPr>
          <w:rFonts w:ascii="Arial" w:hAnsi="Arial" w:cs="Arial"/>
          <w:color w:val="000000"/>
          <w:sz w:val="14"/>
          <w:szCs w:val="20"/>
          <w:lang w:val="en-US"/>
        </w:rPr>
        <w:t xml:space="preserve">MEMBER   </w:t>
      </w:r>
      <w:r w:rsidRPr="005C3F25">
        <w:rPr>
          <w:rFonts w:ascii="Arial" w:hAnsi="Arial" w:cs="Arial"/>
          <w:b/>
          <w:color w:val="000000"/>
          <w:sz w:val="14"/>
          <w:szCs w:val="20"/>
          <w:lang w:val="en-US"/>
        </w:rPr>
        <w:t>7</w:t>
      </w:r>
    </w:p>
    <w:p w14:paraId="0EFC3C90"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2.20</w:t>
      </w:r>
      <w:r w:rsidRPr="008E559F">
        <w:rPr>
          <w:rFonts w:ascii="Arial" w:hAnsi="Arial" w:cs="Arial"/>
          <w:color w:val="000000"/>
          <w:sz w:val="14"/>
          <w:szCs w:val="20"/>
          <w:lang w:val="en-US"/>
        </w:rPr>
        <w:tab/>
        <w:t>12.80</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0.63</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14.79</w:t>
      </w:r>
    </w:p>
    <w:p w14:paraId="7DAC06D2"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2.08</w:t>
      </w:r>
      <w:r w:rsidRPr="008E559F">
        <w:rPr>
          <w:rFonts w:ascii="Arial" w:hAnsi="Arial" w:cs="Arial"/>
          <w:color w:val="000000"/>
          <w:sz w:val="14"/>
          <w:szCs w:val="20"/>
          <w:lang w:val="en-US"/>
        </w:rPr>
        <w:tab/>
        <w:t>-12.72</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-0.65</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-12.84</w:t>
      </w:r>
    </w:p>
    <w:p w14:paraId="4B8EB46D"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10</w:t>
      </w:r>
    </w:p>
    <w:p w14:paraId="3CACA977"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2.52</w:t>
      </w:r>
      <w:r w:rsidRPr="008E559F">
        <w:rPr>
          <w:rFonts w:ascii="Arial" w:hAnsi="Arial" w:cs="Arial"/>
          <w:color w:val="000000"/>
          <w:sz w:val="14"/>
          <w:szCs w:val="20"/>
          <w:lang w:val="en-US"/>
        </w:rPr>
        <w:tab/>
        <w:t>18.04</w:t>
      </w:r>
      <w:r w:rsidRPr="008E559F">
        <w:rPr>
          <w:rFonts w:ascii="Arial" w:hAnsi="Arial" w:cs="Arial"/>
          <w:color w:val="000000"/>
          <w:sz w:val="14"/>
          <w:szCs w:val="20"/>
          <w:lang w:val="en-US"/>
        </w:rPr>
        <w:tab/>
        <w:t>0.02</w:t>
      </w:r>
      <w:r w:rsidRPr="008E559F">
        <w:rPr>
          <w:rFonts w:ascii="Arial" w:hAnsi="Arial" w:cs="Arial"/>
          <w:color w:val="000000"/>
          <w:sz w:val="14"/>
          <w:szCs w:val="20"/>
          <w:lang w:val="en-US"/>
        </w:rPr>
        <w:tab/>
        <w:t>0.13</w:t>
      </w:r>
      <w:r w:rsidRPr="008E559F">
        <w:rPr>
          <w:rFonts w:ascii="Arial" w:hAnsi="Arial" w:cs="Arial"/>
          <w:color w:val="000000"/>
          <w:sz w:val="14"/>
          <w:szCs w:val="20"/>
          <w:lang w:val="en-US"/>
        </w:rPr>
        <w:tab/>
        <w:t>0.01</w:t>
      </w:r>
      <w:r w:rsidRPr="008E559F">
        <w:rPr>
          <w:rFonts w:ascii="Arial" w:hAnsi="Arial" w:cs="Arial"/>
          <w:color w:val="000000"/>
          <w:sz w:val="14"/>
          <w:szCs w:val="20"/>
          <w:lang w:val="en-US"/>
        </w:rPr>
        <w:tab/>
        <w:t>21.70</w:t>
      </w:r>
    </w:p>
    <w:p w14:paraId="46EE1B56"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2.51</w:t>
      </w:r>
      <w:r w:rsidRPr="008E559F">
        <w:rPr>
          <w:rFonts w:ascii="Arial" w:hAnsi="Arial" w:cs="Arial"/>
          <w:color w:val="000000"/>
          <w:sz w:val="14"/>
          <w:szCs w:val="20"/>
          <w:lang w:val="en-US"/>
        </w:rPr>
        <w:tab/>
        <w:t>-18.08</w:t>
      </w:r>
      <w:r w:rsidRPr="008E559F">
        <w:rPr>
          <w:rFonts w:ascii="Arial" w:hAnsi="Arial" w:cs="Arial"/>
          <w:color w:val="000000"/>
          <w:sz w:val="14"/>
          <w:szCs w:val="20"/>
          <w:lang w:val="en-US"/>
        </w:rPr>
        <w:tab/>
        <w:t>-0.01</w:t>
      </w:r>
      <w:r w:rsidRPr="008E559F">
        <w:rPr>
          <w:rFonts w:ascii="Arial" w:hAnsi="Arial" w:cs="Arial"/>
          <w:color w:val="000000"/>
          <w:sz w:val="14"/>
          <w:szCs w:val="20"/>
          <w:lang w:val="en-US"/>
        </w:rPr>
        <w:tab/>
        <w:t>-0.13</w:t>
      </w:r>
      <w:r w:rsidRPr="008E559F">
        <w:rPr>
          <w:rFonts w:ascii="Arial" w:hAnsi="Arial" w:cs="Arial"/>
          <w:color w:val="000000"/>
          <w:sz w:val="14"/>
          <w:szCs w:val="20"/>
          <w:lang w:val="en-US"/>
        </w:rPr>
        <w:tab/>
        <w:t>-0.02</w:t>
      </w:r>
      <w:r w:rsidRPr="008E559F">
        <w:rPr>
          <w:rFonts w:ascii="Arial" w:hAnsi="Arial" w:cs="Arial"/>
          <w:color w:val="000000"/>
          <w:sz w:val="14"/>
          <w:szCs w:val="20"/>
          <w:lang w:val="en-US"/>
        </w:rPr>
        <w:tab/>
        <w:t>-18.25</w:t>
      </w:r>
    </w:p>
    <w:p w14:paraId="379B9BAB"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13</w:t>
      </w:r>
    </w:p>
    <w:p w14:paraId="67AFB866"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2.42</w:t>
      </w:r>
      <w:r w:rsidRPr="008E559F">
        <w:rPr>
          <w:rFonts w:ascii="Arial" w:hAnsi="Arial" w:cs="Arial"/>
          <w:color w:val="000000"/>
          <w:sz w:val="14"/>
          <w:szCs w:val="20"/>
          <w:lang w:val="en-US"/>
        </w:rPr>
        <w:tab/>
        <w:t>18.61</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0.17</w:t>
      </w:r>
      <w:r w:rsidRPr="008E559F">
        <w:rPr>
          <w:rFonts w:ascii="Arial" w:hAnsi="Arial" w:cs="Arial"/>
          <w:color w:val="000000"/>
          <w:sz w:val="14"/>
          <w:szCs w:val="20"/>
          <w:lang w:val="en-US"/>
        </w:rPr>
        <w:tab/>
        <w:t>0.01</w:t>
      </w:r>
      <w:r w:rsidRPr="008E559F">
        <w:rPr>
          <w:rFonts w:ascii="Arial" w:hAnsi="Arial" w:cs="Arial"/>
          <w:color w:val="000000"/>
          <w:sz w:val="14"/>
          <w:szCs w:val="20"/>
          <w:lang w:val="en-US"/>
        </w:rPr>
        <w:tab/>
        <w:t>22.50</w:t>
      </w:r>
    </w:p>
    <w:p w14:paraId="5B42139E"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2.42</w:t>
      </w:r>
      <w:r w:rsidRPr="008E559F">
        <w:rPr>
          <w:rFonts w:ascii="Arial" w:hAnsi="Arial" w:cs="Arial"/>
          <w:color w:val="000000"/>
          <w:sz w:val="14"/>
          <w:szCs w:val="20"/>
          <w:lang w:val="en-US"/>
        </w:rPr>
        <w:tab/>
        <w:t>-18.60</w:t>
      </w:r>
      <w:r w:rsidRPr="008E559F">
        <w:rPr>
          <w:rFonts w:ascii="Arial" w:hAnsi="Arial" w:cs="Arial"/>
          <w:color w:val="000000"/>
          <w:sz w:val="14"/>
          <w:szCs w:val="20"/>
          <w:lang w:val="en-US"/>
        </w:rPr>
        <w:tab/>
        <w:t>-0.02</w:t>
      </w:r>
      <w:r w:rsidRPr="008E559F">
        <w:rPr>
          <w:rFonts w:ascii="Arial" w:hAnsi="Arial" w:cs="Arial"/>
          <w:color w:val="000000"/>
          <w:sz w:val="14"/>
          <w:szCs w:val="20"/>
          <w:lang w:val="en-US"/>
        </w:rPr>
        <w:tab/>
        <w:t>-0.18</w:t>
      </w:r>
      <w:r w:rsidRPr="008E559F">
        <w:rPr>
          <w:rFonts w:ascii="Arial" w:hAnsi="Arial" w:cs="Arial"/>
          <w:color w:val="000000"/>
          <w:sz w:val="14"/>
          <w:szCs w:val="20"/>
          <w:lang w:val="en-US"/>
        </w:rPr>
        <w:tab/>
        <w:t>-0.03</w:t>
      </w:r>
      <w:r w:rsidRPr="008E559F">
        <w:rPr>
          <w:rFonts w:ascii="Arial" w:hAnsi="Arial" w:cs="Arial"/>
          <w:color w:val="000000"/>
          <w:sz w:val="14"/>
          <w:szCs w:val="20"/>
          <w:lang w:val="en-US"/>
        </w:rPr>
        <w:tab/>
        <w:t>-18.73</w:t>
      </w:r>
    </w:p>
    <w:p w14:paraId="10F78A30"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16</w:t>
      </w:r>
    </w:p>
    <w:p w14:paraId="037D1B99"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1.46</w:t>
      </w:r>
      <w:r w:rsidRPr="008E559F">
        <w:rPr>
          <w:rFonts w:ascii="Arial" w:hAnsi="Arial" w:cs="Arial"/>
          <w:color w:val="000000"/>
          <w:sz w:val="14"/>
          <w:szCs w:val="20"/>
          <w:lang w:val="en-US"/>
        </w:rPr>
        <w:tab/>
        <w:t>11.49</w:t>
      </w:r>
      <w:r w:rsidRPr="008E559F">
        <w:rPr>
          <w:rFonts w:ascii="Arial" w:hAnsi="Arial" w:cs="Arial"/>
          <w:color w:val="000000"/>
          <w:sz w:val="14"/>
          <w:szCs w:val="20"/>
          <w:lang w:val="en-US"/>
        </w:rPr>
        <w:tab/>
        <w:t>0.09</w:t>
      </w:r>
      <w:r w:rsidRPr="008E559F">
        <w:rPr>
          <w:rFonts w:ascii="Arial" w:hAnsi="Arial" w:cs="Arial"/>
          <w:color w:val="000000"/>
          <w:sz w:val="14"/>
          <w:szCs w:val="20"/>
          <w:lang w:val="en-US"/>
        </w:rPr>
        <w:tab/>
        <w:t>1.00</w:t>
      </w:r>
      <w:r w:rsidRPr="008E559F">
        <w:rPr>
          <w:rFonts w:ascii="Arial" w:hAnsi="Arial" w:cs="Arial"/>
          <w:color w:val="000000"/>
          <w:sz w:val="14"/>
          <w:szCs w:val="20"/>
          <w:lang w:val="en-US"/>
        </w:rPr>
        <w:tab/>
        <w:t>0.01</w:t>
      </w:r>
      <w:r w:rsidRPr="008E559F">
        <w:rPr>
          <w:rFonts w:ascii="Arial" w:hAnsi="Arial" w:cs="Arial"/>
          <w:color w:val="000000"/>
          <w:sz w:val="14"/>
          <w:szCs w:val="20"/>
          <w:lang w:val="en-US"/>
        </w:rPr>
        <w:tab/>
        <w:t>13.37</w:t>
      </w:r>
    </w:p>
    <w:p w14:paraId="71986CFC"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1.45</w:t>
      </w:r>
      <w:r w:rsidRPr="008E559F">
        <w:rPr>
          <w:rFonts w:ascii="Arial" w:hAnsi="Arial" w:cs="Arial"/>
          <w:color w:val="000000"/>
          <w:sz w:val="14"/>
          <w:szCs w:val="20"/>
          <w:lang w:val="en-US"/>
        </w:rPr>
        <w:tab/>
        <w:t>-11.50</w:t>
      </w:r>
      <w:r w:rsidRPr="008E559F">
        <w:rPr>
          <w:rFonts w:ascii="Arial" w:hAnsi="Arial" w:cs="Arial"/>
          <w:color w:val="000000"/>
          <w:sz w:val="14"/>
          <w:szCs w:val="20"/>
          <w:lang w:val="en-US"/>
        </w:rPr>
        <w:tab/>
        <w:t>-0.07</w:t>
      </w:r>
      <w:r w:rsidRPr="008E559F">
        <w:rPr>
          <w:rFonts w:ascii="Arial" w:hAnsi="Arial" w:cs="Arial"/>
          <w:color w:val="000000"/>
          <w:sz w:val="14"/>
          <w:szCs w:val="20"/>
          <w:lang w:val="en-US"/>
        </w:rPr>
        <w:tab/>
        <w:t>-1.00</w:t>
      </w:r>
      <w:r w:rsidRPr="008E559F">
        <w:rPr>
          <w:rFonts w:ascii="Arial" w:hAnsi="Arial" w:cs="Arial"/>
          <w:color w:val="000000"/>
          <w:sz w:val="14"/>
          <w:szCs w:val="20"/>
          <w:lang w:val="en-US"/>
        </w:rPr>
        <w:tab/>
        <w:t>-0.06</w:t>
      </w:r>
      <w:r w:rsidRPr="008E559F">
        <w:rPr>
          <w:rFonts w:ascii="Arial" w:hAnsi="Arial" w:cs="Arial"/>
          <w:color w:val="000000"/>
          <w:sz w:val="14"/>
          <w:szCs w:val="20"/>
          <w:lang w:val="en-US"/>
        </w:rPr>
        <w:tab/>
        <w:t>-11.20</w:t>
      </w:r>
    </w:p>
    <w:p w14:paraId="7F99E66B"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67</w:t>
      </w:r>
    </w:p>
    <w:p w14:paraId="4E29A635"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1.76</w:t>
      </w:r>
      <w:r w:rsidRPr="008E559F">
        <w:rPr>
          <w:rFonts w:ascii="Arial" w:hAnsi="Arial" w:cs="Arial"/>
          <w:color w:val="000000"/>
          <w:sz w:val="14"/>
          <w:szCs w:val="20"/>
          <w:lang w:val="en-US"/>
        </w:rPr>
        <w:tab/>
        <w:t>14.99</w:t>
      </w:r>
      <w:r w:rsidRPr="008E559F">
        <w:rPr>
          <w:rFonts w:ascii="Arial" w:hAnsi="Arial" w:cs="Arial"/>
          <w:color w:val="000000"/>
          <w:sz w:val="14"/>
          <w:szCs w:val="20"/>
          <w:lang w:val="en-US"/>
        </w:rPr>
        <w:tab/>
        <w:t>0.14</w:t>
      </w:r>
      <w:r w:rsidRPr="008E559F">
        <w:rPr>
          <w:rFonts w:ascii="Arial" w:hAnsi="Arial" w:cs="Arial"/>
          <w:color w:val="000000"/>
          <w:sz w:val="14"/>
          <w:szCs w:val="20"/>
          <w:lang w:val="en-US"/>
        </w:rPr>
        <w:tab/>
        <w:t>0.62</w:t>
      </w:r>
      <w:r w:rsidRPr="008E559F">
        <w:rPr>
          <w:rFonts w:ascii="Arial" w:hAnsi="Arial" w:cs="Arial"/>
          <w:color w:val="000000"/>
          <w:sz w:val="14"/>
          <w:szCs w:val="20"/>
          <w:lang w:val="en-US"/>
        </w:rPr>
        <w:tab/>
        <w:t>0.09</w:t>
      </w:r>
      <w:r w:rsidRPr="008E559F">
        <w:rPr>
          <w:rFonts w:ascii="Arial" w:hAnsi="Arial" w:cs="Arial"/>
          <w:color w:val="000000"/>
          <w:sz w:val="14"/>
          <w:szCs w:val="20"/>
          <w:lang w:val="en-US"/>
        </w:rPr>
        <w:tab/>
        <w:t>18.65</w:t>
      </w:r>
    </w:p>
    <w:p w14:paraId="2EDA2B87"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1.62</w:t>
      </w:r>
      <w:r w:rsidRPr="008E559F">
        <w:rPr>
          <w:rFonts w:ascii="Arial" w:hAnsi="Arial" w:cs="Arial"/>
          <w:color w:val="000000"/>
          <w:sz w:val="14"/>
          <w:szCs w:val="20"/>
          <w:lang w:val="en-US"/>
        </w:rPr>
        <w:tab/>
        <w:t>-15.91</w:t>
      </w:r>
      <w:r w:rsidRPr="008E559F">
        <w:rPr>
          <w:rFonts w:ascii="Arial" w:hAnsi="Arial" w:cs="Arial"/>
          <w:color w:val="000000"/>
          <w:sz w:val="14"/>
          <w:szCs w:val="20"/>
          <w:lang w:val="en-US"/>
        </w:rPr>
        <w:tab/>
        <w:t>-0.19</w:t>
      </w:r>
      <w:r w:rsidRPr="008E559F">
        <w:rPr>
          <w:rFonts w:ascii="Arial" w:hAnsi="Arial" w:cs="Arial"/>
          <w:color w:val="000000"/>
          <w:sz w:val="14"/>
          <w:szCs w:val="20"/>
          <w:lang w:val="en-US"/>
        </w:rPr>
        <w:tab/>
        <w:t>-0.44</w:t>
      </w:r>
      <w:r w:rsidRPr="008E559F">
        <w:rPr>
          <w:rFonts w:ascii="Arial" w:hAnsi="Arial" w:cs="Arial"/>
          <w:color w:val="000000"/>
          <w:sz w:val="14"/>
          <w:szCs w:val="20"/>
          <w:lang w:val="en-US"/>
        </w:rPr>
        <w:tab/>
        <w:t>-0.15</w:t>
      </w:r>
      <w:r w:rsidRPr="008E559F">
        <w:rPr>
          <w:rFonts w:ascii="Arial" w:hAnsi="Arial" w:cs="Arial"/>
          <w:color w:val="000000"/>
          <w:sz w:val="14"/>
          <w:szCs w:val="20"/>
          <w:lang w:val="en-US"/>
        </w:rPr>
        <w:tab/>
        <w:t>-17.57</w:t>
      </w:r>
    </w:p>
    <w:p w14:paraId="02C49F95"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73</w:t>
      </w:r>
    </w:p>
    <w:p w14:paraId="4C2AB9D2"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1.58</w:t>
      </w:r>
      <w:r w:rsidRPr="008E559F">
        <w:rPr>
          <w:rFonts w:ascii="Arial" w:hAnsi="Arial" w:cs="Arial"/>
          <w:color w:val="000000"/>
          <w:sz w:val="14"/>
          <w:szCs w:val="20"/>
          <w:lang w:val="en-US"/>
        </w:rPr>
        <w:tab/>
        <w:t>18.51</w:t>
      </w:r>
      <w:r w:rsidRPr="008E559F">
        <w:rPr>
          <w:rFonts w:ascii="Arial" w:hAnsi="Arial" w:cs="Arial"/>
          <w:color w:val="000000"/>
          <w:sz w:val="14"/>
          <w:szCs w:val="20"/>
          <w:lang w:val="en-US"/>
        </w:rPr>
        <w:tab/>
        <w:t>0.05</w:t>
      </w:r>
      <w:r w:rsidRPr="008E559F">
        <w:rPr>
          <w:rFonts w:ascii="Arial" w:hAnsi="Arial" w:cs="Arial"/>
          <w:color w:val="000000"/>
          <w:sz w:val="14"/>
          <w:szCs w:val="20"/>
          <w:lang w:val="en-US"/>
        </w:rPr>
        <w:tab/>
        <w:t>0.20</w:t>
      </w:r>
      <w:r w:rsidRPr="008E559F">
        <w:rPr>
          <w:rFonts w:ascii="Arial" w:hAnsi="Arial" w:cs="Arial"/>
          <w:color w:val="000000"/>
          <w:sz w:val="14"/>
          <w:szCs w:val="20"/>
          <w:lang w:val="en-US"/>
        </w:rPr>
        <w:tab/>
        <w:t>0.03</w:t>
      </w:r>
      <w:r w:rsidRPr="008E559F">
        <w:rPr>
          <w:rFonts w:ascii="Arial" w:hAnsi="Arial" w:cs="Arial"/>
          <w:color w:val="000000"/>
          <w:sz w:val="14"/>
          <w:szCs w:val="20"/>
          <w:lang w:val="en-US"/>
        </w:rPr>
        <w:tab/>
        <w:t>19.93</w:t>
      </w:r>
    </w:p>
    <w:p w14:paraId="1E278AF4"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Min</w:t>
      </w:r>
      <w:r w:rsidRPr="008E559F">
        <w:rPr>
          <w:rFonts w:ascii="Arial" w:hAnsi="Arial" w:cs="Arial"/>
          <w:color w:val="000000"/>
          <w:sz w:val="14"/>
          <w:szCs w:val="20"/>
          <w:lang w:val="en-US"/>
        </w:rPr>
        <w:tab/>
        <w:t>1.58</w:t>
      </w:r>
      <w:r w:rsidRPr="008E559F">
        <w:rPr>
          <w:rFonts w:ascii="Arial" w:hAnsi="Arial" w:cs="Arial"/>
          <w:color w:val="000000"/>
          <w:sz w:val="14"/>
          <w:szCs w:val="20"/>
          <w:lang w:val="en-US"/>
        </w:rPr>
        <w:tab/>
        <w:t>-18.52</w:t>
      </w:r>
      <w:r w:rsidRPr="008E559F">
        <w:rPr>
          <w:rFonts w:ascii="Arial" w:hAnsi="Arial" w:cs="Arial"/>
          <w:color w:val="000000"/>
          <w:sz w:val="14"/>
          <w:szCs w:val="20"/>
          <w:lang w:val="en-US"/>
        </w:rPr>
        <w:tab/>
        <w:t>-0.02</w:t>
      </w:r>
      <w:r w:rsidRPr="008E559F">
        <w:rPr>
          <w:rFonts w:ascii="Arial" w:hAnsi="Arial" w:cs="Arial"/>
          <w:color w:val="000000"/>
          <w:sz w:val="14"/>
          <w:szCs w:val="20"/>
          <w:lang w:val="en-US"/>
        </w:rPr>
        <w:tab/>
        <w:t>-0.19</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-21.00</w:t>
      </w:r>
    </w:p>
    <w:p w14:paraId="6E0A7F11" w14:textId="77777777" w:rsidR="007A1096" w:rsidRPr="008E559F" w:rsidRDefault="007A1096" w:rsidP="007A1096">
      <w:pPr>
        <w:spacing w:after="0"/>
        <w:contextualSpacing/>
        <w:rPr>
          <w:rFonts w:ascii="Arial" w:hAnsi="Arial" w:cs="Arial"/>
          <w:b/>
          <w:color w:val="000000"/>
          <w:sz w:val="14"/>
          <w:szCs w:val="20"/>
          <w:lang w:val="en-US"/>
        </w:rPr>
      </w:pPr>
      <w:r w:rsidRPr="008E559F">
        <w:rPr>
          <w:rFonts w:ascii="Arial" w:hAnsi="Arial" w:cs="Arial"/>
          <w:color w:val="000000"/>
          <w:sz w:val="14"/>
          <w:szCs w:val="20"/>
          <w:lang w:val="en-US"/>
        </w:rPr>
        <w:t xml:space="preserve">MEMBER   </w:t>
      </w:r>
      <w:r w:rsidRPr="008E559F">
        <w:rPr>
          <w:rFonts w:ascii="Arial" w:hAnsi="Arial" w:cs="Arial"/>
          <w:b/>
          <w:color w:val="000000"/>
          <w:sz w:val="14"/>
          <w:szCs w:val="20"/>
          <w:lang w:val="en-US"/>
        </w:rPr>
        <w:t>76</w:t>
      </w:r>
    </w:p>
    <w:p w14:paraId="23B99382" w14:textId="77777777" w:rsidR="007A1096" w:rsidRPr="008E559F"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n-US"/>
        </w:rPr>
      </w:pPr>
      <w:r w:rsidRPr="008E559F">
        <w:rPr>
          <w:rFonts w:ascii="Arial" w:hAnsi="Arial" w:cs="Arial"/>
          <w:color w:val="000000"/>
          <w:sz w:val="14"/>
          <w:szCs w:val="20"/>
          <w:lang w:val="en-US"/>
        </w:rPr>
        <w:t>Max</w:t>
      </w:r>
      <w:r w:rsidRPr="008E559F">
        <w:rPr>
          <w:rFonts w:ascii="Arial" w:hAnsi="Arial" w:cs="Arial"/>
          <w:color w:val="000000"/>
          <w:sz w:val="14"/>
          <w:szCs w:val="20"/>
          <w:lang w:val="en-US"/>
        </w:rPr>
        <w:tab/>
        <w:t>0.95</w:t>
      </w:r>
      <w:r w:rsidRPr="008E559F">
        <w:rPr>
          <w:rFonts w:ascii="Arial" w:hAnsi="Arial" w:cs="Arial"/>
          <w:color w:val="000000"/>
          <w:sz w:val="14"/>
          <w:szCs w:val="20"/>
          <w:lang w:val="en-US"/>
        </w:rPr>
        <w:tab/>
        <w:t>11.50</w:t>
      </w:r>
      <w:r w:rsidRPr="008E559F">
        <w:rPr>
          <w:rFonts w:ascii="Arial" w:hAnsi="Arial" w:cs="Arial"/>
          <w:color w:val="000000"/>
          <w:sz w:val="14"/>
          <w:szCs w:val="20"/>
          <w:lang w:val="en-US"/>
        </w:rPr>
        <w:tab/>
        <w:t>0.04</w:t>
      </w:r>
      <w:r w:rsidRPr="008E559F">
        <w:rPr>
          <w:rFonts w:ascii="Arial" w:hAnsi="Arial" w:cs="Arial"/>
          <w:color w:val="000000"/>
          <w:sz w:val="14"/>
          <w:szCs w:val="20"/>
          <w:lang w:val="en-US"/>
        </w:rPr>
        <w:tab/>
        <w:t>1.02</w:t>
      </w:r>
      <w:r w:rsidRPr="008E559F">
        <w:rPr>
          <w:rFonts w:ascii="Arial" w:hAnsi="Arial" w:cs="Arial"/>
          <w:color w:val="000000"/>
          <w:sz w:val="14"/>
          <w:szCs w:val="20"/>
          <w:lang w:val="en-US"/>
        </w:rPr>
        <w:tab/>
        <w:t>0.01</w:t>
      </w:r>
      <w:r w:rsidRPr="008E559F">
        <w:rPr>
          <w:rFonts w:ascii="Arial" w:hAnsi="Arial" w:cs="Arial"/>
          <w:color w:val="000000"/>
          <w:sz w:val="14"/>
          <w:szCs w:val="20"/>
          <w:lang w:val="en-US"/>
        </w:rPr>
        <w:tab/>
        <w:t>11.96</w:t>
      </w:r>
    </w:p>
    <w:p w14:paraId="215C9E19" w14:textId="77777777" w:rsidR="007A1096" w:rsidRPr="005C3F25" w:rsidRDefault="007A1096" w:rsidP="007A1096">
      <w:pPr>
        <w:tabs>
          <w:tab w:val="right" w:pos="1620"/>
          <w:tab w:val="right" w:pos="2520"/>
          <w:tab w:val="right" w:pos="3420"/>
          <w:tab w:val="right" w:pos="4320"/>
          <w:tab w:val="right" w:pos="5220"/>
          <w:tab w:val="right" w:pos="6120"/>
          <w:tab w:val="right" w:pos="7020"/>
          <w:tab w:val="right" w:pos="7920"/>
          <w:tab w:val="right" w:pos="8820"/>
          <w:tab w:val="right" w:pos="9720"/>
        </w:tabs>
        <w:spacing w:after="0"/>
        <w:contextualSpacing/>
        <w:rPr>
          <w:rFonts w:ascii="Arial" w:hAnsi="Arial" w:cs="Arial"/>
          <w:color w:val="000000"/>
          <w:sz w:val="14"/>
          <w:szCs w:val="20"/>
          <w:lang w:val="es-ES"/>
        </w:rPr>
      </w:pPr>
      <w:r w:rsidRPr="005C3F25">
        <w:rPr>
          <w:rFonts w:ascii="Arial" w:hAnsi="Arial" w:cs="Arial"/>
          <w:color w:val="000000"/>
          <w:sz w:val="14"/>
          <w:szCs w:val="20"/>
          <w:lang w:val="es-ES"/>
        </w:rPr>
        <w:t>Min</w:t>
      </w:r>
      <w:r w:rsidRPr="005C3F25">
        <w:rPr>
          <w:rFonts w:ascii="Arial" w:hAnsi="Arial" w:cs="Arial"/>
          <w:color w:val="000000"/>
          <w:sz w:val="14"/>
          <w:szCs w:val="20"/>
          <w:lang w:val="es-ES"/>
        </w:rPr>
        <w:tab/>
        <w:t>0.95</w:t>
      </w:r>
      <w:r w:rsidRPr="005C3F25">
        <w:rPr>
          <w:rFonts w:ascii="Arial" w:hAnsi="Arial" w:cs="Arial"/>
          <w:color w:val="000000"/>
          <w:sz w:val="14"/>
          <w:szCs w:val="20"/>
          <w:lang w:val="es-ES"/>
        </w:rPr>
        <w:tab/>
        <w:t>-11.51</w:t>
      </w:r>
      <w:r w:rsidRPr="005C3F25">
        <w:rPr>
          <w:rFonts w:ascii="Arial" w:hAnsi="Arial" w:cs="Arial"/>
          <w:color w:val="000000"/>
          <w:sz w:val="14"/>
          <w:szCs w:val="20"/>
          <w:lang w:val="es-ES"/>
        </w:rPr>
        <w:tab/>
        <w:t>-0.09</w:t>
      </w:r>
      <w:r w:rsidRPr="005C3F25">
        <w:rPr>
          <w:rFonts w:ascii="Arial" w:hAnsi="Arial" w:cs="Arial"/>
          <w:color w:val="000000"/>
          <w:sz w:val="14"/>
          <w:szCs w:val="20"/>
          <w:lang w:val="es-ES"/>
        </w:rPr>
        <w:tab/>
        <w:t>-1.01</w:t>
      </w:r>
      <w:r w:rsidRPr="005C3F25">
        <w:rPr>
          <w:rFonts w:ascii="Arial" w:hAnsi="Arial" w:cs="Arial"/>
          <w:color w:val="000000"/>
          <w:sz w:val="14"/>
          <w:szCs w:val="20"/>
          <w:lang w:val="es-ES"/>
        </w:rPr>
        <w:tab/>
        <w:t>-0.06</w:t>
      </w:r>
      <w:r w:rsidRPr="005C3F25">
        <w:rPr>
          <w:rFonts w:ascii="Arial" w:hAnsi="Arial" w:cs="Arial"/>
          <w:color w:val="000000"/>
          <w:sz w:val="14"/>
          <w:szCs w:val="20"/>
          <w:lang w:val="es-ES"/>
        </w:rPr>
        <w:tab/>
        <w:t>-12.62</w:t>
      </w:r>
    </w:p>
    <w:p w14:paraId="7929DD93" w14:textId="77777777" w:rsidR="007A1096" w:rsidRPr="005C3F25" w:rsidRDefault="007A1096" w:rsidP="007A1096">
      <w:pPr>
        <w:tabs>
          <w:tab w:val="right" w:leader="hyphen" w:pos="7200"/>
        </w:tabs>
        <w:spacing w:after="0"/>
        <w:contextualSpacing/>
        <w:rPr>
          <w:rFonts w:ascii="Arial" w:hAnsi="Arial" w:cs="Arial"/>
          <w:color w:val="000000"/>
          <w:sz w:val="14"/>
          <w:szCs w:val="20"/>
          <w:lang w:val="es-ES"/>
        </w:rPr>
      </w:pPr>
      <w:r w:rsidRPr="005C3F25">
        <w:rPr>
          <w:rFonts w:ascii="Arial" w:hAnsi="Arial" w:cs="Arial"/>
          <w:color w:val="000000"/>
          <w:sz w:val="14"/>
          <w:szCs w:val="20"/>
          <w:lang w:val="es-ES"/>
        </w:rPr>
        <w:tab/>
      </w:r>
    </w:p>
    <w:p w14:paraId="3CE845FD" w14:textId="1B591003" w:rsidR="007A1096" w:rsidRPr="005C3F25" w:rsidRDefault="007A1096" w:rsidP="007A1096">
      <w:pPr>
        <w:rPr>
          <w:lang w:val="es-ES"/>
        </w:rPr>
      </w:pPr>
    </w:p>
    <w:p w14:paraId="7BB83B13" w14:textId="05115860" w:rsidR="008E559F" w:rsidRDefault="008E559F" w:rsidP="008E559F">
      <w:pPr>
        <w:pStyle w:val="Heading2"/>
        <w:rPr>
          <w:lang w:val="es-ES"/>
        </w:rPr>
      </w:pPr>
      <w:bookmarkStart w:id="17" w:name="_Toc121240141"/>
      <w:r w:rsidRPr="00E24D1A">
        <w:rPr>
          <w:lang w:val="es-ES"/>
        </w:rPr>
        <w:t>5.</w:t>
      </w:r>
      <w:r>
        <w:rPr>
          <w:lang w:val="es-ES"/>
        </w:rPr>
        <w:t>4</w:t>
      </w:r>
      <w:r w:rsidRPr="00E24D1A">
        <w:rPr>
          <w:lang w:val="es-ES"/>
        </w:rPr>
        <w:t xml:space="preserve"> – </w:t>
      </w:r>
      <w:r w:rsidRPr="00C108BD">
        <w:rPr>
          <w:lang w:val="es-ES"/>
        </w:rPr>
        <w:t xml:space="preserve">Análisis de </w:t>
      </w:r>
      <w:r>
        <w:rPr>
          <w:lang w:val="es-ES"/>
        </w:rPr>
        <w:t>Elementos de Cimentación</w:t>
      </w:r>
      <w:bookmarkEnd w:id="17"/>
    </w:p>
    <w:p w14:paraId="42C7FDAF" w14:textId="4151497E" w:rsidR="008E559F" w:rsidRDefault="008E559F" w:rsidP="007A1096">
      <w:pPr>
        <w:rPr>
          <w:lang w:val="es-ES"/>
        </w:rPr>
      </w:pPr>
    </w:p>
    <w:p w14:paraId="667D3B84" w14:textId="1574C20E" w:rsidR="008E559F" w:rsidRDefault="008E559F" w:rsidP="007A1096">
      <w:pPr>
        <w:rPr>
          <w:lang w:val="es-ES"/>
        </w:rPr>
      </w:pPr>
      <w:r>
        <w:rPr>
          <w:lang w:val="es-ES"/>
        </w:rPr>
        <w:t>Para la cimentación del proyecto se recurre al uso de Losa de Cimentación, dada la baja capacidad de carga del suelo, la alta concentración de cargas columnas de los marcos principales y la presencia de una zapata continua de un muro de contenci</w:t>
      </w:r>
      <w:r w:rsidRPr="008E559F">
        <w:rPr>
          <w:lang w:val="es-ES"/>
        </w:rPr>
        <w:t>ó</w:t>
      </w:r>
      <w:r>
        <w:rPr>
          <w:lang w:val="es-ES"/>
        </w:rPr>
        <w:t>n, se vuelve necesario este planteamiento.</w:t>
      </w:r>
    </w:p>
    <w:p w14:paraId="10D22EEB" w14:textId="7E65B372" w:rsidR="008E559F" w:rsidRDefault="008E559F" w:rsidP="007A1096">
      <w:pPr>
        <w:rPr>
          <w:lang w:val="es-ES"/>
        </w:rPr>
      </w:pPr>
      <w:r>
        <w:rPr>
          <w:lang w:val="es-ES"/>
        </w:rPr>
        <w:t xml:space="preserve">De acuerdo con el estudio de suelos con el número de proyecto </w:t>
      </w:r>
      <w:r w:rsidRPr="008E559F">
        <w:rPr>
          <w:b/>
          <w:bCs/>
          <w:i/>
          <w:iCs/>
          <w:lang w:val="es-ES"/>
        </w:rPr>
        <w:t>EMS-160522</w:t>
      </w:r>
      <w:r>
        <w:rPr>
          <w:lang w:val="es-ES"/>
        </w:rPr>
        <w:t xml:space="preserve">, </w:t>
      </w:r>
      <w:r w:rsidR="001B19D8">
        <w:rPr>
          <w:lang w:val="es-ES"/>
        </w:rPr>
        <w:t xml:space="preserve">se considera un valor de capacidad de carga de suelo de </w:t>
      </w:r>
      <w:r w:rsidR="001B19D8" w:rsidRPr="000A2DA3">
        <w:rPr>
          <w:b/>
          <w:bCs/>
          <w:lang w:val="es-ES"/>
        </w:rPr>
        <w:t>1.20 kg/cm²</w:t>
      </w:r>
      <w:r w:rsidR="001B19D8">
        <w:rPr>
          <w:lang w:val="es-ES"/>
        </w:rPr>
        <w:t xml:space="preserve"> para losa de cimentación. </w:t>
      </w:r>
    </w:p>
    <w:p w14:paraId="1EA207F0" w14:textId="6577CCC8" w:rsidR="000A2DA3" w:rsidRDefault="000A2DA3" w:rsidP="007A1096">
      <w:pPr>
        <w:rPr>
          <w:lang w:val="es-ES"/>
        </w:rPr>
      </w:pPr>
    </w:p>
    <w:p w14:paraId="3FF7F2EB" w14:textId="41DF8739" w:rsidR="000A2DA3" w:rsidRDefault="000A2DA3" w:rsidP="007A1096">
      <w:pPr>
        <w:rPr>
          <w:lang w:val="es-ES"/>
        </w:rPr>
      </w:pPr>
      <w:r>
        <w:rPr>
          <w:noProof/>
        </w:rPr>
        <w:drawing>
          <wp:anchor distT="0" distB="0" distL="114300" distR="114300" simplePos="0" relativeHeight="251784192" behindDoc="0" locked="0" layoutInCell="1" allowOverlap="1" wp14:anchorId="1A531C08" wp14:editId="751C85A1">
            <wp:simplePos x="0" y="0"/>
            <wp:positionH relativeFrom="column">
              <wp:posOffset>523875</wp:posOffset>
            </wp:positionH>
            <wp:positionV relativeFrom="paragraph">
              <wp:posOffset>285115</wp:posOffset>
            </wp:positionV>
            <wp:extent cx="5314950" cy="3133725"/>
            <wp:effectExtent l="0" t="0" r="0" b="952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314950" cy="3133725"/>
                    </a:xfrm>
                    <a:prstGeom prst="rect">
                      <a:avLst/>
                    </a:prstGeom>
                  </pic:spPr>
                </pic:pic>
              </a:graphicData>
            </a:graphic>
          </wp:anchor>
        </w:drawing>
      </w:r>
      <w:r>
        <w:rPr>
          <w:lang w:val="es-ES"/>
        </w:rPr>
        <w:t>En la figura 10 se muestra la planta de cimentación planteada para el presente proyecto.</w:t>
      </w:r>
    </w:p>
    <w:p w14:paraId="6A5BEFEE" w14:textId="75686B0B" w:rsidR="000A2DA3" w:rsidRDefault="000A2DA3" w:rsidP="007A1096">
      <w:pPr>
        <w:rPr>
          <w:lang w:val="es-ES"/>
        </w:rPr>
      </w:pPr>
    </w:p>
    <w:p w14:paraId="636D6592" w14:textId="77777777" w:rsidR="000A2DA3" w:rsidRDefault="000A2DA3" w:rsidP="007A1096">
      <w:pPr>
        <w:rPr>
          <w:lang w:val="es-ES"/>
        </w:rPr>
      </w:pPr>
    </w:p>
    <w:p w14:paraId="189A4C23" w14:textId="77777777" w:rsidR="000A2DA3" w:rsidRDefault="000A2DA3" w:rsidP="007A1096">
      <w:pPr>
        <w:rPr>
          <w:lang w:val="es-ES"/>
        </w:rPr>
      </w:pPr>
      <w:r>
        <w:rPr>
          <w:lang w:val="es-ES"/>
        </w:rPr>
        <w:t xml:space="preserve">A </w:t>
      </w:r>
    </w:p>
    <w:p w14:paraId="090EC7C1" w14:textId="77777777" w:rsidR="000A2DA3" w:rsidRDefault="000A2DA3" w:rsidP="007A1096">
      <w:pPr>
        <w:rPr>
          <w:lang w:val="es-ES"/>
        </w:rPr>
      </w:pPr>
    </w:p>
    <w:p w14:paraId="249DFD53" w14:textId="77777777" w:rsidR="000A2DA3" w:rsidRDefault="000A2DA3" w:rsidP="007A1096">
      <w:pPr>
        <w:rPr>
          <w:lang w:val="es-ES"/>
        </w:rPr>
      </w:pPr>
    </w:p>
    <w:p w14:paraId="56FC7AC3" w14:textId="77777777" w:rsidR="000A2DA3" w:rsidRDefault="000A2DA3" w:rsidP="007A1096">
      <w:pPr>
        <w:rPr>
          <w:lang w:val="es-ES"/>
        </w:rPr>
      </w:pPr>
    </w:p>
    <w:p w14:paraId="6FB14128" w14:textId="77777777" w:rsidR="000A2DA3" w:rsidRDefault="000A2DA3" w:rsidP="007A1096">
      <w:pPr>
        <w:rPr>
          <w:lang w:val="es-ES"/>
        </w:rPr>
      </w:pPr>
    </w:p>
    <w:p w14:paraId="50231619" w14:textId="77777777" w:rsidR="000A2DA3" w:rsidRDefault="000A2DA3" w:rsidP="007A1096">
      <w:pPr>
        <w:rPr>
          <w:lang w:val="es-ES"/>
        </w:rPr>
      </w:pPr>
    </w:p>
    <w:p w14:paraId="247583FE" w14:textId="77777777" w:rsidR="008F117E" w:rsidRDefault="008F117E" w:rsidP="007A1096">
      <w:pPr>
        <w:rPr>
          <w:lang w:val="es-ES"/>
        </w:rPr>
      </w:pPr>
    </w:p>
    <w:p w14:paraId="28C8B869" w14:textId="5C662629" w:rsidR="008F117E" w:rsidRDefault="008F117E" w:rsidP="007A1096">
      <w:pPr>
        <w:rPr>
          <w:lang w:val="es-ES"/>
        </w:rPr>
      </w:pPr>
    </w:p>
    <w:p w14:paraId="55D2E6CF" w14:textId="77777777" w:rsidR="008F117E" w:rsidRDefault="008F117E" w:rsidP="007A1096">
      <w:pPr>
        <w:rPr>
          <w:lang w:val="es-ES"/>
        </w:rPr>
      </w:pPr>
    </w:p>
    <w:p w14:paraId="2BF8BE33" w14:textId="77777777" w:rsidR="008F117E" w:rsidRDefault="008F117E" w:rsidP="007A1096">
      <w:pPr>
        <w:rPr>
          <w:lang w:val="es-ES"/>
        </w:rPr>
      </w:pPr>
    </w:p>
    <w:p w14:paraId="7C1DDF12" w14:textId="705D8EA6" w:rsidR="008F117E" w:rsidRDefault="008F117E" w:rsidP="008F117E">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10</w:t>
      </w:r>
      <w:r w:rsidRPr="008F117E">
        <w:rPr>
          <w:rStyle w:val="SubtleReference"/>
          <w:i w:val="0"/>
          <w:color w:val="0070C0"/>
        </w:rPr>
        <w:t xml:space="preserve">: </w:t>
      </w:r>
      <w:r>
        <w:rPr>
          <w:rStyle w:val="SubtleReference"/>
          <w:color w:val="0070C0"/>
        </w:rPr>
        <w:t>Planta de cimentación.</w:t>
      </w:r>
    </w:p>
    <w:p w14:paraId="67EB064B" w14:textId="50365ED4" w:rsidR="008F117E" w:rsidRDefault="008F117E" w:rsidP="007A1096"/>
    <w:p w14:paraId="1E3860FB" w14:textId="6F6B0477" w:rsidR="000A2DA3" w:rsidRDefault="008F117E" w:rsidP="007A1096">
      <w:pPr>
        <w:rPr>
          <w:lang w:val="es-ES"/>
        </w:rPr>
      </w:pPr>
      <w:r>
        <w:rPr>
          <w:lang w:val="es-ES"/>
        </w:rPr>
        <w:t>La losa de cimentación se compone por la porción central, la cual cuenta con 30cm de espesor, y la franja de orilla, la cual toma las cargas puntuales de las columnas y brinda sustento a la pantalla del muro de contenci</w:t>
      </w:r>
      <w:r w:rsidRPr="008F117E">
        <w:rPr>
          <w:lang w:val="es-ES"/>
        </w:rPr>
        <w:t>ó</w:t>
      </w:r>
      <w:r>
        <w:rPr>
          <w:lang w:val="es-ES"/>
        </w:rPr>
        <w:t>n.</w:t>
      </w:r>
    </w:p>
    <w:p w14:paraId="779746A8" w14:textId="0623A10D" w:rsidR="008F117E" w:rsidRDefault="008F117E" w:rsidP="007A1096">
      <w:pPr>
        <w:rPr>
          <w:lang w:val="es-ES"/>
        </w:rPr>
      </w:pPr>
      <w:r>
        <w:rPr>
          <w:lang w:val="es-ES"/>
        </w:rPr>
        <w:t>A continuación, se muestran las reacciones del suelo.</w:t>
      </w:r>
    </w:p>
    <w:p w14:paraId="64E6B7E8" w14:textId="66E71D86" w:rsidR="008F117E" w:rsidRDefault="008F117E" w:rsidP="007A1096">
      <w:pPr>
        <w:rPr>
          <w:lang w:val="es-ES"/>
        </w:rPr>
      </w:pPr>
      <w:r>
        <w:rPr>
          <w:noProof/>
        </w:rPr>
        <w:drawing>
          <wp:inline distT="0" distB="0" distL="0" distR="0" wp14:anchorId="0E0E32E4" wp14:editId="5ACCD2E2">
            <wp:extent cx="5949315" cy="37001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9315" cy="3700145"/>
                    </a:xfrm>
                    <a:prstGeom prst="rect">
                      <a:avLst/>
                    </a:prstGeom>
                  </pic:spPr>
                </pic:pic>
              </a:graphicData>
            </a:graphic>
          </wp:inline>
        </w:drawing>
      </w:r>
    </w:p>
    <w:p w14:paraId="73671456" w14:textId="735CD062" w:rsidR="008F117E" w:rsidRDefault="008F117E" w:rsidP="008F117E">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11</w:t>
      </w:r>
      <w:r w:rsidRPr="008F117E">
        <w:rPr>
          <w:rStyle w:val="SubtleReference"/>
          <w:i w:val="0"/>
          <w:color w:val="0070C0"/>
        </w:rPr>
        <w:t xml:space="preserve">: </w:t>
      </w:r>
      <w:r>
        <w:rPr>
          <w:rStyle w:val="SubtleReference"/>
          <w:color w:val="0070C0"/>
        </w:rPr>
        <w:t>Presiones sobre el terreno.</w:t>
      </w:r>
    </w:p>
    <w:p w14:paraId="4AB3292D" w14:textId="563F7AA3" w:rsidR="008F117E" w:rsidRDefault="008F117E" w:rsidP="008F117E">
      <w:pPr>
        <w:jc w:val="center"/>
        <w:rPr>
          <w:rStyle w:val="SubtleReference"/>
          <w:color w:val="0070C0"/>
        </w:rPr>
      </w:pPr>
    </w:p>
    <w:p w14:paraId="4B647C64" w14:textId="5A82C406" w:rsidR="008F117E" w:rsidRDefault="008F117E" w:rsidP="007A1096">
      <w:pPr>
        <w:rPr>
          <w:lang w:val="es-ES"/>
        </w:rPr>
      </w:pPr>
      <w:r>
        <w:rPr>
          <w:lang w:val="es-ES"/>
        </w:rPr>
        <w:t>El armado requerido por la losa de cimentación se muestra en función de cada lecho (inferior, superior) y en cada dirección ortogonal del sistema de coordenadas del modelo (X, Y). En la Fig. 12(a) se muestra lo requerido en el lecho superior y en la Fig. 12(b) se muestra lo requerido en el lecho inferior.</w:t>
      </w:r>
    </w:p>
    <w:p w14:paraId="65A709F9" w14:textId="54366F98" w:rsidR="008F117E" w:rsidRDefault="008F117E" w:rsidP="007A1096">
      <w:pPr>
        <w:rPr>
          <w:lang w:val="es-ES"/>
        </w:rPr>
      </w:pPr>
    </w:p>
    <w:p w14:paraId="476407C4" w14:textId="638AB31B" w:rsidR="008F117E" w:rsidRDefault="008F117E" w:rsidP="007A1096">
      <w:pPr>
        <w:rPr>
          <w:lang w:val="es-ES"/>
        </w:rPr>
      </w:pPr>
    </w:p>
    <w:p w14:paraId="5B0608E5" w14:textId="11901D39" w:rsidR="008F117E" w:rsidRDefault="008F117E" w:rsidP="007A1096">
      <w:pPr>
        <w:rPr>
          <w:lang w:val="es-ES"/>
        </w:rPr>
      </w:pPr>
    </w:p>
    <w:p w14:paraId="60BDD9FD" w14:textId="6E60A748" w:rsidR="008F117E" w:rsidRDefault="008F117E" w:rsidP="007A1096">
      <w:pPr>
        <w:rPr>
          <w:lang w:val="es-ES"/>
        </w:rPr>
      </w:pPr>
    </w:p>
    <w:p w14:paraId="0CFE7656" w14:textId="190E7A6A" w:rsidR="008F117E" w:rsidRDefault="008F117E" w:rsidP="007A1096">
      <w:pPr>
        <w:rPr>
          <w:lang w:val="es-ES"/>
        </w:rPr>
      </w:pPr>
    </w:p>
    <w:p w14:paraId="5B7AFEAF" w14:textId="18897909" w:rsidR="008F117E" w:rsidRDefault="008F117E" w:rsidP="007A1096">
      <w:pPr>
        <w:rPr>
          <w:lang w:val="es-ES"/>
        </w:rPr>
      </w:pPr>
    </w:p>
    <w:p w14:paraId="6CF5129A" w14:textId="10D790F7" w:rsidR="008F117E" w:rsidRDefault="008F117E" w:rsidP="007A1096">
      <w:pPr>
        <w:rPr>
          <w:lang w:val="es-ES"/>
        </w:rPr>
      </w:pPr>
    </w:p>
    <w:p w14:paraId="38E10050" w14:textId="7FC66C81" w:rsidR="008F117E" w:rsidRDefault="008F117E" w:rsidP="007A1096">
      <w:pPr>
        <w:rPr>
          <w:lang w:val="es-ES"/>
        </w:rPr>
      </w:pPr>
      <w:r>
        <w:rPr>
          <w:noProof/>
        </w:rPr>
        <w:drawing>
          <wp:anchor distT="0" distB="0" distL="114300" distR="114300" simplePos="0" relativeHeight="251786240" behindDoc="0" locked="0" layoutInCell="1" allowOverlap="1" wp14:anchorId="0CC11476" wp14:editId="6BDF1DDE">
            <wp:simplePos x="0" y="0"/>
            <wp:positionH relativeFrom="column">
              <wp:posOffset>3152775</wp:posOffset>
            </wp:positionH>
            <wp:positionV relativeFrom="paragraph">
              <wp:posOffset>3810</wp:posOffset>
            </wp:positionV>
            <wp:extent cx="3114675" cy="1925320"/>
            <wp:effectExtent l="0" t="0" r="952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14675" cy="19253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5216" behindDoc="0" locked="0" layoutInCell="1" allowOverlap="1" wp14:anchorId="17661DAC" wp14:editId="45324F95">
            <wp:simplePos x="0" y="0"/>
            <wp:positionH relativeFrom="column">
              <wp:posOffset>-171450</wp:posOffset>
            </wp:positionH>
            <wp:positionV relativeFrom="paragraph">
              <wp:posOffset>3810</wp:posOffset>
            </wp:positionV>
            <wp:extent cx="3114675" cy="1895475"/>
            <wp:effectExtent l="0" t="0" r="9525" b="952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14675" cy="1895475"/>
                    </a:xfrm>
                    <a:prstGeom prst="rect">
                      <a:avLst/>
                    </a:prstGeom>
                  </pic:spPr>
                </pic:pic>
              </a:graphicData>
            </a:graphic>
            <wp14:sizeRelH relativeFrom="margin">
              <wp14:pctWidth>0</wp14:pctWidth>
            </wp14:sizeRelH>
            <wp14:sizeRelV relativeFrom="margin">
              <wp14:pctHeight>0</wp14:pctHeight>
            </wp14:sizeRelV>
          </wp:anchor>
        </w:drawing>
      </w:r>
    </w:p>
    <w:p w14:paraId="15382D99" w14:textId="3FD961A9" w:rsidR="008F117E" w:rsidRDefault="008F117E" w:rsidP="008F117E">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12</w:t>
      </w:r>
      <w:r w:rsidR="007A493A">
        <w:rPr>
          <w:rStyle w:val="SubtleReference"/>
          <w:i w:val="0"/>
          <w:color w:val="0070C0"/>
          <w:u w:val="single"/>
        </w:rPr>
        <w:t>a</w:t>
      </w:r>
      <w:r w:rsidRPr="008F117E">
        <w:rPr>
          <w:rStyle w:val="SubtleReference"/>
          <w:i w:val="0"/>
          <w:color w:val="0070C0"/>
        </w:rPr>
        <w:t xml:space="preserve">: </w:t>
      </w:r>
      <w:r w:rsidR="007A493A">
        <w:rPr>
          <w:rStyle w:val="SubtleReference"/>
          <w:color w:val="0070C0"/>
        </w:rPr>
        <w:t>As requerido en lecho superior en dirección “X” y “Y” (respectivamente)</w:t>
      </w:r>
      <w:r>
        <w:rPr>
          <w:rStyle w:val="SubtleReference"/>
          <w:color w:val="0070C0"/>
        </w:rPr>
        <w:t>.</w:t>
      </w:r>
    </w:p>
    <w:p w14:paraId="3BA2F28E" w14:textId="77777777" w:rsidR="007A493A" w:rsidRDefault="007A493A" w:rsidP="007A493A">
      <w:pPr>
        <w:jc w:val="center"/>
        <w:rPr>
          <w:rStyle w:val="SubtleReference"/>
          <w:color w:val="0070C0"/>
          <w:u w:val="single"/>
        </w:rPr>
      </w:pPr>
    </w:p>
    <w:p w14:paraId="351D051B" w14:textId="5D065C11" w:rsidR="007A493A" w:rsidRDefault="007A493A" w:rsidP="007A493A">
      <w:pPr>
        <w:jc w:val="center"/>
        <w:rPr>
          <w:rStyle w:val="SubtleReference"/>
          <w:color w:val="0070C0"/>
          <w:u w:val="single"/>
        </w:rPr>
      </w:pPr>
      <w:r>
        <w:rPr>
          <w:noProof/>
        </w:rPr>
        <w:drawing>
          <wp:anchor distT="0" distB="0" distL="114300" distR="114300" simplePos="0" relativeHeight="251788288" behindDoc="0" locked="0" layoutInCell="1" allowOverlap="1" wp14:anchorId="68C7D46B" wp14:editId="24872923">
            <wp:simplePos x="0" y="0"/>
            <wp:positionH relativeFrom="column">
              <wp:posOffset>3168015</wp:posOffset>
            </wp:positionH>
            <wp:positionV relativeFrom="paragraph">
              <wp:posOffset>262890</wp:posOffset>
            </wp:positionV>
            <wp:extent cx="3099435" cy="1800225"/>
            <wp:effectExtent l="0" t="0" r="5715" b="952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9435" cy="18002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7264" behindDoc="0" locked="0" layoutInCell="1" allowOverlap="1" wp14:anchorId="01ADE7E8" wp14:editId="23D17EF7">
            <wp:simplePos x="0" y="0"/>
            <wp:positionH relativeFrom="column">
              <wp:posOffset>0</wp:posOffset>
            </wp:positionH>
            <wp:positionV relativeFrom="paragraph">
              <wp:posOffset>262890</wp:posOffset>
            </wp:positionV>
            <wp:extent cx="3009900" cy="1764665"/>
            <wp:effectExtent l="0" t="0" r="0" b="698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09900" cy="1764665"/>
                    </a:xfrm>
                    <a:prstGeom prst="rect">
                      <a:avLst/>
                    </a:prstGeom>
                  </pic:spPr>
                </pic:pic>
              </a:graphicData>
            </a:graphic>
            <wp14:sizeRelH relativeFrom="margin">
              <wp14:pctWidth>0</wp14:pctWidth>
            </wp14:sizeRelH>
            <wp14:sizeRelV relativeFrom="margin">
              <wp14:pctHeight>0</wp14:pctHeight>
            </wp14:sizeRelV>
          </wp:anchor>
        </w:drawing>
      </w:r>
    </w:p>
    <w:p w14:paraId="4DE34E6D" w14:textId="65A04D2D" w:rsidR="007A493A" w:rsidRDefault="007A493A" w:rsidP="007A493A">
      <w:pPr>
        <w:jc w:val="center"/>
        <w:rPr>
          <w:rStyle w:val="SubtleReference"/>
          <w:color w:val="0070C0"/>
          <w:u w:val="single"/>
        </w:rPr>
      </w:pPr>
    </w:p>
    <w:p w14:paraId="5A40B6A0" w14:textId="18977AFE" w:rsidR="007A493A" w:rsidRDefault="007A493A" w:rsidP="007A493A">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12b</w:t>
      </w:r>
      <w:r w:rsidRPr="008F117E">
        <w:rPr>
          <w:rStyle w:val="SubtleReference"/>
          <w:i w:val="0"/>
          <w:color w:val="0070C0"/>
        </w:rPr>
        <w:t xml:space="preserve">: </w:t>
      </w:r>
      <w:r>
        <w:rPr>
          <w:rStyle w:val="SubtleReference"/>
          <w:color w:val="0070C0"/>
        </w:rPr>
        <w:t>As requerido en lecho inferior en dirección “X” y “Y” (respectivamente).</w:t>
      </w:r>
    </w:p>
    <w:p w14:paraId="31441E05" w14:textId="690832CA" w:rsidR="008F117E" w:rsidRDefault="005C3F25" w:rsidP="007A1096">
      <w:r>
        <w:rPr>
          <w:noProof/>
        </w:rPr>
        <w:drawing>
          <wp:anchor distT="0" distB="0" distL="114300" distR="114300" simplePos="0" relativeHeight="251789312" behindDoc="0" locked="0" layoutInCell="1" allowOverlap="1" wp14:anchorId="62E48430" wp14:editId="2538FF9F">
            <wp:simplePos x="0" y="0"/>
            <wp:positionH relativeFrom="column">
              <wp:posOffset>1270</wp:posOffset>
            </wp:positionH>
            <wp:positionV relativeFrom="paragraph">
              <wp:posOffset>511883</wp:posOffset>
            </wp:positionV>
            <wp:extent cx="6414132" cy="1382232"/>
            <wp:effectExtent l="0" t="0" r="6350" b="889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6414132" cy="1382232"/>
                    </a:xfrm>
                    <a:prstGeom prst="rect">
                      <a:avLst/>
                    </a:prstGeom>
                  </pic:spPr>
                </pic:pic>
              </a:graphicData>
            </a:graphic>
          </wp:anchor>
        </w:drawing>
      </w:r>
      <w:r>
        <w:t xml:space="preserve">En la figura 13 se muestra un corte trasversal detallando los armados especificados en los distintos peraltes de la losa de cimentación. </w:t>
      </w:r>
    </w:p>
    <w:p w14:paraId="344B0F04" w14:textId="77777777" w:rsidR="005C3F25" w:rsidRDefault="005C3F25" w:rsidP="005C3F25">
      <w:pPr>
        <w:jc w:val="center"/>
        <w:rPr>
          <w:rStyle w:val="SubtleReference"/>
          <w:color w:val="0070C0"/>
          <w:u w:val="single"/>
        </w:rPr>
      </w:pPr>
    </w:p>
    <w:p w14:paraId="1BC3923D" w14:textId="324E1111" w:rsidR="005C3F25" w:rsidRDefault="005C3F25" w:rsidP="005C3F25">
      <w:pPr>
        <w:jc w:val="center"/>
        <w:rPr>
          <w:rStyle w:val="SubtleReference"/>
          <w:color w:val="0070C0"/>
        </w:rPr>
      </w:pPr>
      <w:r w:rsidRPr="00F056DA">
        <w:rPr>
          <w:rStyle w:val="SubtleReference"/>
          <w:color w:val="0070C0"/>
          <w:u w:val="single"/>
        </w:rPr>
        <w:t xml:space="preserve">Fig. </w:t>
      </w:r>
      <w:r>
        <w:rPr>
          <w:rStyle w:val="SubtleReference"/>
          <w:i w:val="0"/>
          <w:color w:val="0070C0"/>
          <w:u w:val="single"/>
        </w:rPr>
        <w:t>1</w:t>
      </w:r>
      <w:r>
        <w:rPr>
          <w:rStyle w:val="SubtleReference"/>
          <w:i w:val="0"/>
          <w:color w:val="0070C0"/>
          <w:u w:val="single"/>
        </w:rPr>
        <w:t>3</w:t>
      </w:r>
      <w:r w:rsidRPr="008F117E">
        <w:rPr>
          <w:rStyle w:val="SubtleReference"/>
          <w:i w:val="0"/>
          <w:color w:val="0070C0"/>
        </w:rPr>
        <w:t xml:space="preserve">: </w:t>
      </w:r>
      <w:r>
        <w:rPr>
          <w:rStyle w:val="SubtleReference"/>
          <w:color w:val="0070C0"/>
        </w:rPr>
        <w:t>Corte trasversal de losa de cimentación</w:t>
      </w:r>
      <w:r>
        <w:rPr>
          <w:rStyle w:val="SubtleReference"/>
          <w:color w:val="0070C0"/>
        </w:rPr>
        <w:t>.</w:t>
      </w:r>
    </w:p>
    <w:p w14:paraId="18D353B5" w14:textId="77F18A8B" w:rsidR="007A493A" w:rsidRDefault="007A493A" w:rsidP="007A1096"/>
    <w:p w14:paraId="085D00BE" w14:textId="64D4A82A" w:rsidR="005C3F25" w:rsidRDefault="005C3F25" w:rsidP="007A1096">
      <w:r>
        <w:t>En la figura 14 se muestra la revisión por punzonamiento en los puntos donde existen cargas puntuales sobre la losa de cimentación.</w:t>
      </w:r>
    </w:p>
    <w:p w14:paraId="4D4442E7" w14:textId="0D4D5DFE" w:rsidR="005C3F25" w:rsidRDefault="005C3F25" w:rsidP="007A1096">
      <w:r>
        <w:rPr>
          <w:noProof/>
        </w:rPr>
        <w:drawing>
          <wp:anchor distT="0" distB="0" distL="114300" distR="114300" simplePos="0" relativeHeight="251790336" behindDoc="0" locked="0" layoutInCell="1" allowOverlap="1" wp14:anchorId="799EB1F3" wp14:editId="0ED2ADAB">
            <wp:simplePos x="0" y="0"/>
            <wp:positionH relativeFrom="column">
              <wp:posOffset>1270</wp:posOffset>
            </wp:positionH>
            <wp:positionV relativeFrom="paragraph">
              <wp:posOffset>332179</wp:posOffset>
            </wp:positionV>
            <wp:extent cx="6252870" cy="3870252"/>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252870" cy="3870252"/>
                    </a:xfrm>
                    <a:prstGeom prst="rect">
                      <a:avLst/>
                    </a:prstGeom>
                  </pic:spPr>
                </pic:pic>
              </a:graphicData>
            </a:graphic>
          </wp:anchor>
        </w:drawing>
      </w:r>
    </w:p>
    <w:p w14:paraId="43F5AC13" w14:textId="6F28E502" w:rsidR="005C3F25" w:rsidRDefault="005C3F25" w:rsidP="005C3F25">
      <w:pPr>
        <w:jc w:val="center"/>
        <w:rPr>
          <w:rStyle w:val="SubtleReference"/>
          <w:color w:val="0070C0"/>
          <w:u w:val="single"/>
        </w:rPr>
      </w:pPr>
    </w:p>
    <w:p w14:paraId="5258C8AF" w14:textId="05E9B3AA" w:rsidR="005C3F25" w:rsidRPr="008F117E" w:rsidRDefault="005C3F25" w:rsidP="005C3F25">
      <w:pPr>
        <w:jc w:val="center"/>
      </w:pPr>
      <w:r w:rsidRPr="00F056DA">
        <w:rPr>
          <w:rStyle w:val="SubtleReference"/>
          <w:color w:val="0070C0"/>
          <w:u w:val="single"/>
        </w:rPr>
        <w:t xml:space="preserve">Fig. </w:t>
      </w:r>
      <w:r>
        <w:rPr>
          <w:rStyle w:val="SubtleReference"/>
          <w:i w:val="0"/>
          <w:color w:val="0070C0"/>
          <w:u w:val="single"/>
        </w:rPr>
        <w:t>1</w:t>
      </w:r>
      <w:r>
        <w:rPr>
          <w:rStyle w:val="SubtleReference"/>
          <w:i w:val="0"/>
          <w:color w:val="0070C0"/>
          <w:u w:val="single"/>
        </w:rPr>
        <w:t>4</w:t>
      </w:r>
      <w:r w:rsidRPr="008F117E">
        <w:rPr>
          <w:rStyle w:val="SubtleReference"/>
          <w:i w:val="0"/>
          <w:color w:val="0070C0"/>
        </w:rPr>
        <w:t xml:space="preserve">: </w:t>
      </w:r>
      <w:r>
        <w:rPr>
          <w:rStyle w:val="SubtleReference"/>
          <w:color w:val="0070C0"/>
        </w:rPr>
        <w:t>Revisión por punzonamiento.</w:t>
      </w:r>
    </w:p>
    <w:sectPr w:rsidR="005C3F25" w:rsidRPr="008F117E" w:rsidSect="003965B2">
      <w:headerReference w:type="default" r:id="rId33"/>
      <w:footerReference w:type="default" r:id="rId34"/>
      <w:type w:val="continuous"/>
      <w:pgSz w:w="12240" w:h="15840"/>
      <w:pgMar w:top="1417" w:right="1701" w:bottom="1417" w:left="1170" w:header="565" w:footer="708" w:gutter="0"/>
      <w:pgBorders w:offsetFrom="page">
        <w:top w:val="single" w:sz="8" w:space="24" w:color="9CC2E5" w:themeColor="accent1" w:themeTint="99"/>
        <w:left w:val="single" w:sz="8" w:space="24" w:color="9CC2E5" w:themeColor="accent1" w:themeTint="99"/>
        <w:bottom w:val="single" w:sz="8" w:space="24" w:color="9CC2E5" w:themeColor="accent1" w:themeTint="99"/>
        <w:right w:val="single" w:sz="8" w:space="24" w:color="9CC2E5" w:themeColor="accent1" w:themeTint="99"/>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D4E8F" w14:textId="77777777" w:rsidR="0049774A" w:rsidRDefault="0049774A" w:rsidP="00E962F6">
      <w:pPr>
        <w:spacing w:after="0" w:line="240" w:lineRule="auto"/>
      </w:pPr>
      <w:r>
        <w:separator/>
      </w:r>
    </w:p>
  </w:endnote>
  <w:endnote w:type="continuationSeparator" w:id="0">
    <w:p w14:paraId="0A66BA71" w14:textId="77777777" w:rsidR="0049774A" w:rsidRDefault="0049774A" w:rsidP="00E962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sz w:val="24"/>
      </w:rPr>
      <w:id w:val="1490207132"/>
      <w:docPartObj>
        <w:docPartGallery w:val="Page Numbers (Bottom of Page)"/>
        <w:docPartUnique/>
      </w:docPartObj>
    </w:sdtPr>
    <w:sdtEndPr>
      <w:rPr>
        <w:b w:val="0"/>
        <w:sz w:val="22"/>
      </w:rPr>
    </w:sdtEndPr>
    <w:sdtContent>
      <w:p w14:paraId="31D67C84" w14:textId="77777777" w:rsidR="00D635B8" w:rsidRPr="00754431" w:rsidRDefault="00D635B8" w:rsidP="00754431">
        <w:pPr>
          <w:pStyle w:val="Header"/>
          <w:jc w:val="center"/>
          <w:rPr>
            <w:b/>
            <w:sz w:val="18"/>
          </w:rPr>
        </w:pPr>
      </w:p>
      <w:p w14:paraId="0C73B510" w14:textId="4AA50278" w:rsidR="00D635B8" w:rsidRDefault="00D635B8">
        <w:pPr>
          <w:pStyle w:val="Footer"/>
          <w:jc w:val="right"/>
        </w:pPr>
        <w:r>
          <w:fldChar w:fldCharType="begin"/>
        </w:r>
        <w:r>
          <w:instrText>PAGE   \* MERGEFORMAT</w:instrText>
        </w:r>
        <w:r>
          <w:fldChar w:fldCharType="separate"/>
        </w:r>
        <w:r w:rsidRPr="00AB7333">
          <w:rPr>
            <w:noProof/>
            <w:lang w:val="es-ES"/>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7F599" w14:textId="77777777" w:rsidR="0049774A" w:rsidRDefault="0049774A" w:rsidP="00E962F6">
      <w:pPr>
        <w:spacing w:after="0" w:line="240" w:lineRule="auto"/>
      </w:pPr>
      <w:r>
        <w:separator/>
      </w:r>
    </w:p>
  </w:footnote>
  <w:footnote w:type="continuationSeparator" w:id="0">
    <w:p w14:paraId="5998CC15" w14:textId="77777777" w:rsidR="0049774A" w:rsidRDefault="0049774A" w:rsidP="00E962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8B7B1" w14:textId="77777777" w:rsidR="00D635B8" w:rsidRDefault="00D635B8" w:rsidP="00F3724C"/>
  <w:p w14:paraId="6A6BB9B8" w14:textId="77777777" w:rsidR="00D635B8" w:rsidRPr="00157CB6" w:rsidRDefault="00D635B8" w:rsidP="00F3724C">
    <w:pPr>
      <w:pStyle w:val="Header"/>
      <w:jc w:val="right"/>
      <w:rPr>
        <w:sz w:val="16"/>
        <w:szCs w:val="16"/>
      </w:rPr>
    </w:pPr>
  </w:p>
  <w:p w14:paraId="41C0BF6E" w14:textId="77777777" w:rsidR="00D635B8" w:rsidRDefault="00D635B8" w:rsidP="00F3724C">
    <w:pPr>
      <w:pStyle w:val="Header"/>
    </w:pPr>
  </w:p>
  <w:p w14:paraId="1A7CB4E8" w14:textId="77777777" w:rsidR="00D635B8" w:rsidRPr="00157CB6" w:rsidRDefault="00D635B8" w:rsidP="00157CB6">
    <w:pPr>
      <w:pStyle w:val="Header"/>
      <w:jc w:val="right"/>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FC2BA0"/>
    <w:multiLevelType w:val="hybridMultilevel"/>
    <w:tmpl w:val="C0760B6A"/>
    <w:lvl w:ilvl="0" w:tplc="645A3520">
      <w:start w:val="10"/>
      <w:numFmt w:val="bullet"/>
      <w:lvlText w:val="•"/>
      <w:lvlJc w:val="left"/>
      <w:pPr>
        <w:tabs>
          <w:tab w:val="num" w:pos="735"/>
        </w:tabs>
        <w:ind w:left="735" w:hanging="375"/>
      </w:pPr>
      <w:rPr>
        <w:rFonts w:ascii="Calibri" w:eastAsia="SimSun" w:hAnsi="Calibri" w:cstheme="minorBidi"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A6736A1"/>
    <w:multiLevelType w:val="hybridMultilevel"/>
    <w:tmpl w:val="A2AC38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D797FCA"/>
    <w:multiLevelType w:val="hybridMultilevel"/>
    <w:tmpl w:val="9E70D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C6801"/>
    <w:multiLevelType w:val="hybridMultilevel"/>
    <w:tmpl w:val="CEC8531A"/>
    <w:lvl w:ilvl="0" w:tplc="EBD282C2">
      <w:start w:val="1"/>
      <w:numFmt w:val="decimal"/>
      <w:lvlText w:val="%1."/>
      <w:lvlJc w:val="left"/>
      <w:pPr>
        <w:ind w:left="1425" w:hanging="360"/>
      </w:pPr>
      <w:rPr>
        <w:rFonts w:hint="default"/>
      </w:rPr>
    </w:lvl>
    <w:lvl w:ilvl="1" w:tplc="04090019" w:tentative="1">
      <w:start w:val="1"/>
      <w:numFmt w:val="lowerLetter"/>
      <w:lvlText w:val="%2."/>
      <w:lvlJc w:val="left"/>
      <w:pPr>
        <w:ind w:left="2145" w:hanging="360"/>
      </w:pPr>
    </w:lvl>
    <w:lvl w:ilvl="2" w:tplc="0409001B" w:tentative="1">
      <w:start w:val="1"/>
      <w:numFmt w:val="lowerRoman"/>
      <w:lvlText w:val="%3."/>
      <w:lvlJc w:val="right"/>
      <w:pPr>
        <w:ind w:left="2865" w:hanging="180"/>
      </w:pPr>
    </w:lvl>
    <w:lvl w:ilvl="3" w:tplc="0409000F" w:tentative="1">
      <w:start w:val="1"/>
      <w:numFmt w:val="decimal"/>
      <w:lvlText w:val="%4."/>
      <w:lvlJc w:val="left"/>
      <w:pPr>
        <w:ind w:left="3585" w:hanging="360"/>
      </w:pPr>
    </w:lvl>
    <w:lvl w:ilvl="4" w:tplc="04090019" w:tentative="1">
      <w:start w:val="1"/>
      <w:numFmt w:val="lowerLetter"/>
      <w:lvlText w:val="%5."/>
      <w:lvlJc w:val="left"/>
      <w:pPr>
        <w:ind w:left="4305" w:hanging="360"/>
      </w:pPr>
    </w:lvl>
    <w:lvl w:ilvl="5" w:tplc="0409001B" w:tentative="1">
      <w:start w:val="1"/>
      <w:numFmt w:val="lowerRoman"/>
      <w:lvlText w:val="%6."/>
      <w:lvlJc w:val="right"/>
      <w:pPr>
        <w:ind w:left="5025" w:hanging="180"/>
      </w:pPr>
    </w:lvl>
    <w:lvl w:ilvl="6" w:tplc="0409000F" w:tentative="1">
      <w:start w:val="1"/>
      <w:numFmt w:val="decimal"/>
      <w:lvlText w:val="%7."/>
      <w:lvlJc w:val="left"/>
      <w:pPr>
        <w:ind w:left="5745" w:hanging="360"/>
      </w:pPr>
    </w:lvl>
    <w:lvl w:ilvl="7" w:tplc="04090019" w:tentative="1">
      <w:start w:val="1"/>
      <w:numFmt w:val="lowerLetter"/>
      <w:lvlText w:val="%8."/>
      <w:lvlJc w:val="left"/>
      <w:pPr>
        <w:ind w:left="6465" w:hanging="360"/>
      </w:pPr>
    </w:lvl>
    <w:lvl w:ilvl="8" w:tplc="0409001B" w:tentative="1">
      <w:start w:val="1"/>
      <w:numFmt w:val="lowerRoman"/>
      <w:lvlText w:val="%9."/>
      <w:lvlJc w:val="right"/>
      <w:pPr>
        <w:ind w:left="7185" w:hanging="180"/>
      </w:pPr>
    </w:lvl>
  </w:abstractNum>
  <w:abstractNum w:abstractNumId="4" w15:restartNumberingAfterBreak="0">
    <w:nsid w:val="16AA26DB"/>
    <w:multiLevelType w:val="hybridMultilevel"/>
    <w:tmpl w:val="BDA03D08"/>
    <w:lvl w:ilvl="0" w:tplc="645A3520">
      <w:start w:val="10"/>
      <w:numFmt w:val="bullet"/>
      <w:lvlText w:val="•"/>
      <w:lvlJc w:val="left"/>
      <w:pPr>
        <w:tabs>
          <w:tab w:val="num" w:pos="735"/>
        </w:tabs>
        <w:ind w:left="735" w:hanging="375"/>
      </w:pPr>
      <w:rPr>
        <w:rFonts w:ascii="Calibri" w:eastAsia="SimSun" w:hAnsi="Calibri" w:cstheme="minorBidi"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15:restartNumberingAfterBreak="0">
    <w:nsid w:val="18953623"/>
    <w:multiLevelType w:val="hybridMultilevel"/>
    <w:tmpl w:val="2C40E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9C6B3D"/>
    <w:multiLevelType w:val="hybridMultilevel"/>
    <w:tmpl w:val="B7327588"/>
    <w:lvl w:ilvl="0" w:tplc="04090001">
      <w:start w:val="1"/>
      <w:numFmt w:val="bullet"/>
      <w:lvlText w:val=""/>
      <w:lvlJc w:val="left"/>
      <w:pPr>
        <w:ind w:left="1068" w:hanging="360"/>
      </w:pPr>
      <w:rPr>
        <w:rFonts w:ascii="Symbol" w:hAnsi="Symbol" w:hint="default"/>
      </w:rPr>
    </w:lvl>
    <w:lvl w:ilvl="1" w:tplc="04090003">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 w15:restartNumberingAfterBreak="0">
    <w:nsid w:val="1F6D4D54"/>
    <w:multiLevelType w:val="hybridMultilevel"/>
    <w:tmpl w:val="E758D4F8"/>
    <w:lvl w:ilvl="0" w:tplc="CE669B1C">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8" w15:restartNumberingAfterBreak="0">
    <w:nsid w:val="1FBE68A7"/>
    <w:multiLevelType w:val="hybridMultilevel"/>
    <w:tmpl w:val="3146ABE8"/>
    <w:lvl w:ilvl="0" w:tplc="0D74636A">
      <w:start w:val="1"/>
      <w:numFmt w:val="lowerLetter"/>
      <w:lvlText w:val="(%1)"/>
      <w:lvlJc w:val="left"/>
      <w:pPr>
        <w:ind w:left="2784" w:hanging="660"/>
      </w:pPr>
      <w:rPr>
        <w:rFonts w:hint="default"/>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9" w15:restartNumberingAfterBreak="0">
    <w:nsid w:val="1FE965AE"/>
    <w:multiLevelType w:val="hybridMultilevel"/>
    <w:tmpl w:val="56AEB0C4"/>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0" w15:restartNumberingAfterBreak="0">
    <w:nsid w:val="296F3EF3"/>
    <w:multiLevelType w:val="hybridMultilevel"/>
    <w:tmpl w:val="3146ABE8"/>
    <w:lvl w:ilvl="0" w:tplc="0D74636A">
      <w:start w:val="1"/>
      <w:numFmt w:val="lowerLetter"/>
      <w:lvlText w:val="(%1)"/>
      <w:lvlJc w:val="left"/>
      <w:pPr>
        <w:ind w:left="2784" w:hanging="660"/>
      </w:pPr>
      <w:rPr>
        <w:rFonts w:hint="default"/>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11" w15:restartNumberingAfterBreak="0">
    <w:nsid w:val="3C431C03"/>
    <w:multiLevelType w:val="hybridMultilevel"/>
    <w:tmpl w:val="AE323E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D0F2503"/>
    <w:multiLevelType w:val="hybridMultilevel"/>
    <w:tmpl w:val="3A52E6A2"/>
    <w:lvl w:ilvl="0" w:tplc="4F141AAA">
      <w:start w:val="4"/>
      <w:numFmt w:val="bullet"/>
      <w:lvlText w:val="-"/>
      <w:lvlJc w:val="left"/>
      <w:pPr>
        <w:ind w:left="720" w:hanging="360"/>
      </w:pPr>
      <w:rPr>
        <w:rFonts w:ascii="Calibri" w:eastAsia="SimSu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1A18A7"/>
    <w:multiLevelType w:val="hybridMultilevel"/>
    <w:tmpl w:val="F5404458"/>
    <w:lvl w:ilvl="0" w:tplc="0848FE72">
      <w:start w:val="1"/>
      <w:numFmt w:val="lowerLetter"/>
      <w:lvlText w:val="%1)"/>
      <w:lvlJc w:val="left"/>
      <w:pPr>
        <w:tabs>
          <w:tab w:val="num" w:pos="735"/>
        </w:tabs>
        <w:ind w:left="735" w:hanging="37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4109494D"/>
    <w:multiLevelType w:val="hybridMultilevel"/>
    <w:tmpl w:val="9F90E79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4912700"/>
    <w:multiLevelType w:val="hybridMultilevel"/>
    <w:tmpl w:val="AB4C2F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95D2B0E"/>
    <w:multiLevelType w:val="hybridMultilevel"/>
    <w:tmpl w:val="BF1C0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4F4A45"/>
    <w:multiLevelType w:val="hybridMultilevel"/>
    <w:tmpl w:val="7A8AA05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48A7364"/>
    <w:multiLevelType w:val="hybridMultilevel"/>
    <w:tmpl w:val="BF1C052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62511C3"/>
    <w:multiLevelType w:val="hybridMultilevel"/>
    <w:tmpl w:val="40E87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8F4FBB"/>
    <w:multiLevelType w:val="hybridMultilevel"/>
    <w:tmpl w:val="CC986CD4"/>
    <w:lvl w:ilvl="0" w:tplc="645A3520">
      <w:start w:val="10"/>
      <w:numFmt w:val="bullet"/>
      <w:lvlText w:val="•"/>
      <w:lvlJc w:val="left"/>
      <w:pPr>
        <w:ind w:left="465" w:hanging="360"/>
      </w:pPr>
      <w:rPr>
        <w:rFonts w:ascii="Calibri" w:eastAsia="SimSun"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A092C2D"/>
    <w:multiLevelType w:val="hybridMultilevel"/>
    <w:tmpl w:val="01624B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CDD1618"/>
    <w:multiLevelType w:val="hybridMultilevel"/>
    <w:tmpl w:val="917CA8B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EC24C37"/>
    <w:multiLevelType w:val="hybridMultilevel"/>
    <w:tmpl w:val="3146ABE8"/>
    <w:lvl w:ilvl="0" w:tplc="0D74636A">
      <w:start w:val="1"/>
      <w:numFmt w:val="lowerLetter"/>
      <w:lvlText w:val="(%1)"/>
      <w:lvlJc w:val="left"/>
      <w:pPr>
        <w:ind w:left="2784" w:hanging="660"/>
      </w:pPr>
      <w:rPr>
        <w:rFonts w:hint="default"/>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24" w15:restartNumberingAfterBreak="0">
    <w:nsid w:val="7C063C0D"/>
    <w:multiLevelType w:val="hybridMultilevel"/>
    <w:tmpl w:val="F3E8A4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5"/>
  </w:num>
  <w:num w:numId="2">
    <w:abstractNumId w:val="17"/>
  </w:num>
  <w:num w:numId="3">
    <w:abstractNumId w:val="14"/>
  </w:num>
  <w:num w:numId="4">
    <w:abstractNumId w:val="24"/>
  </w:num>
  <w:num w:numId="5">
    <w:abstractNumId w:val="11"/>
  </w:num>
  <w:num w:numId="6">
    <w:abstractNumId w:val="20"/>
  </w:num>
  <w:num w:numId="7">
    <w:abstractNumId w:val="0"/>
  </w:num>
  <w:num w:numId="8">
    <w:abstractNumId w:val="4"/>
  </w:num>
  <w:num w:numId="9">
    <w:abstractNumId w:val="13"/>
  </w:num>
  <w:num w:numId="10">
    <w:abstractNumId w:val="19"/>
  </w:num>
  <w:num w:numId="11">
    <w:abstractNumId w:val="10"/>
  </w:num>
  <w:num w:numId="12">
    <w:abstractNumId w:val="8"/>
  </w:num>
  <w:num w:numId="13">
    <w:abstractNumId w:val="23"/>
  </w:num>
  <w:num w:numId="14">
    <w:abstractNumId w:val="22"/>
  </w:num>
  <w:num w:numId="15">
    <w:abstractNumId w:val="1"/>
  </w:num>
  <w:num w:numId="16">
    <w:abstractNumId w:val="21"/>
  </w:num>
  <w:num w:numId="17">
    <w:abstractNumId w:val="2"/>
  </w:num>
  <w:num w:numId="18">
    <w:abstractNumId w:val="7"/>
  </w:num>
  <w:num w:numId="19">
    <w:abstractNumId w:val="3"/>
  </w:num>
  <w:num w:numId="20">
    <w:abstractNumId w:val="12"/>
  </w:num>
  <w:num w:numId="21">
    <w:abstractNumId w:val="5"/>
  </w:num>
  <w:num w:numId="22">
    <w:abstractNumId w:val="6"/>
  </w:num>
  <w:num w:numId="23">
    <w:abstractNumId w:val="9"/>
  </w:num>
  <w:num w:numId="24">
    <w:abstractNumId w:val="16"/>
  </w:num>
  <w:num w:numId="25">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displayBackgroundShape/>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2F6"/>
    <w:rsid w:val="0000152B"/>
    <w:rsid w:val="00007C60"/>
    <w:rsid w:val="00007DEF"/>
    <w:rsid w:val="00010916"/>
    <w:rsid w:val="0001310D"/>
    <w:rsid w:val="00020E22"/>
    <w:rsid w:val="00021699"/>
    <w:rsid w:val="00024D70"/>
    <w:rsid w:val="00027871"/>
    <w:rsid w:val="00033C6E"/>
    <w:rsid w:val="00033EDD"/>
    <w:rsid w:val="00036793"/>
    <w:rsid w:val="00037A1E"/>
    <w:rsid w:val="00037D2E"/>
    <w:rsid w:val="000443D1"/>
    <w:rsid w:val="00052C5B"/>
    <w:rsid w:val="00055EA6"/>
    <w:rsid w:val="00057138"/>
    <w:rsid w:val="0006077C"/>
    <w:rsid w:val="0006191B"/>
    <w:rsid w:val="000622FA"/>
    <w:rsid w:val="0006744E"/>
    <w:rsid w:val="0007056E"/>
    <w:rsid w:val="00071B83"/>
    <w:rsid w:val="00075C30"/>
    <w:rsid w:val="00077C62"/>
    <w:rsid w:val="00077F2B"/>
    <w:rsid w:val="000850EA"/>
    <w:rsid w:val="00096F33"/>
    <w:rsid w:val="000A2DA3"/>
    <w:rsid w:val="000A47D9"/>
    <w:rsid w:val="000A6466"/>
    <w:rsid w:val="000A7D67"/>
    <w:rsid w:val="000B6A68"/>
    <w:rsid w:val="000C002F"/>
    <w:rsid w:val="000C1455"/>
    <w:rsid w:val="000C622D"/>
    <w:rsid w:val="000D311E"/>
    <w:rsid w:val="000D4A92"/>
    <w:rsid w:val="000D5E91"/>
    <w:rsid w:val="000D6497"/>
    <w:rsid w:val="000D7634"/>
    <w:rsid w:val="000E08D2"/>
    <w:rsid w:val="000F035E"/>
    <w:rsid w:val="000F2EB8"/>
    <w:rsid w:val="000F2F4D"/>
    <w:rsid w:val="001038E7"/>
    <w:rsid w:val="00105669"/>
    <w:rsid w:val="00113F5D"/>
    <w:rsid w:val="001142A3"/>
    <w:rsid w:val="0011472C"/>
    <w:rsid w:val="0011530A"/>
    <w:rsid w:val="001161A8"/>
    <w:rsid w:val="00120E3F"/>
    <w:rsid w:val="0012131A"/>
    <w:rsid w:val="00123682"/>
    <w:rsid w:val="00131689"/>
    <w:rsid w:val="00135D43"/>
    <w:rsid w:val="00141572"/>
    <w:rsid w:val="001423A7"/>
    <w:rsid w:val="00147821"/>
    <w:rsid w:val="00153DDF"/>
    <w:rsid w:val="00154EB2"/>
    <w:rsid w:val="00156432"/>
    <w:rsid w:val="00157CB6"/>
    <w:rsid w:val="001605A5"/>
    <w:rsid w:val="001648C8"/>
    <w:rsid w:val="00165B3F"/>
    <w:rsid w:val="00167C45"/>
    <w:rsid w:val="001706AE"/>
    <w:rsid w:val="00175360"/>
    <w:rsid w:val="00175F76"/>
    <w:rsid w:val="00177BE7"/>
    <w:rsid w:val="00182E5E"/>
    <w:rsid w:val="00184FB4"/>
    <w:rsid w:val="00186B96"/>
    <w:rsid w:val="00190063"/>
    <w:rsid w:val="00192BE4"/>
    <w:rsid w:val="0019771B"/>
    <w:rsid w:val="001A302D"/>
    <w:rsid w:val="001A416C"/>
    <w:rsid w:val="001A75AA"/>
    <w:rsid w:val="001B19D8"/>
    <w:rsid w:val="001B733F"/>
    <w:rsid w:val="001C2B82"/>
    <w:rsid w:val="001C2C90"/>
    <w:rsid w:val="001C40A1"/>
    <w:rsid w:val="001C604D"/>
    <w:rsid w:val="001C614E"/>
    <w:rsid w:val="001D7EE6"/>
    <w:rsid w:val="001D7EF3"/>
    <w:rsid w:val="001E1A52"/>
    <w:rsid w:val="001E6C63"/>
    <w:rsid w:val="001F0D27"/>
    <w:rsid w:val="001F1747"/>
    <w:rsid w:val="001F1DFD"/>
    <w:rsid w:val="001F1EF6"/>
    <w:rsid w:val="001F7B39"/>
    <w:rsid w:val="002028F2"/>
    <w:rsid w:val="002055C7"/>
    <w:rsid w:val="0021203E"/>
    <w:rsid w:val="00213C6F"/>
    <w:rsid w:val="002210FA"/>
    <w:rsid w:val="00231149"/>
    <w:rsid w:val="00237AF5"/>
    <w:rsid w:val="00240137"/>
    <w:rsid w:val="0025460D"/>
    <w:rsid w:val="00254945"/>
    <w:rsid w:val="002556D3"/>
    <w:rsid w:val="0026069E"/>
    <w:rsid w:val="002658F0"/>
    <w:rsid w:val="00266947"/>
    <w:rsid w:val="00274A1C"/>
    <w:rsid w:val="00280357"/>
    <w:rsid w:val="0028272B"/>
    <w:rsid w:val="002837E1"/>
    <w:rsid w:val="0028559E"/>
    <w:rsid w:val="00292E4A"/>
    <w:rsid w:val="0029397A"/>
    <w:rsid w:val="002A1395"/>
    <w:rsid w:val="002A23B4"/>
    <w:rsid w:val="002A27F3"/>
    <w:rsid w:val="002A4C81"/>
    <w:rsid w:val="002B1B6A"/>
    <w:rsid w:val="002B7F1C"/>
    <w:rsid w:val="002C13B0"/>
    <w:rsid w:val="002C3F66"/>
    <w:rsid w:val="002C63F6"/>
    <w:rsid w:val="002C70B3"/>
    <w:rsid w:val="002C7F6D"/>
    <w:rsid w:val="002D1496"/>
    <w:rsid w:val="002D16CF"/>
    <w:rsid w:val="002D1715"/>
    <w:rsid w:val="002D562F"/>
    <w:rsid w:val="002E16CB"/>
    <w:rsid w:val="002E2E94"/>
    <w:rsid w:val="002E390A"/>
    <w:rsid w:val="002E4C8F"/>
    <w:rsid w:val="002E739D"/>
    <w:rsid w:val="002F0258"/>
    <w:rsid w:val="002F2C41"/>
    <w:rsid w:val="002F32F0"/>
    <w:rsid w:val="002F3311"/>
    <w:rsid w:val="002F5E16"/>
    <w:rsid w:val="00300041"/>
    <w:rsid w:val="00315524"/>
    <w:rsid w:val="00316DF3"/>
    <w:rsid w:val="00320255"/>
    <w:rsid w:val="00321054"/>
    <w:rsid w:val="00322088"/>
    <w:rsid w:val="00325DC8"/>
    <w:rsid w:val="00326060"/>
    <w:rsid w:val="00327E39"/>
    <w:rsid w:val="003412A4"/>
    <w:rsid w:val="00344134"/>
    <w:rsid w:val="00353E86"/>
    <w:rsid w:val="003570F6"/>
    <w:rsid w:val="00371927"/>
    <w:rsid w:val="003741B1"/>
    <w:rsid w:val="00375255"/>
    <w:rsid w:val="00381914"/>
    <w:rsid w:val="00382742"/>
    <w:rsid w:val="00383507"/>
    <w:rsid w:val="00385A5C"/>
    <w:rsid w:val="003867D5"/>
    <w:rsid w:val="00390096"/>
    <w:rsid w:val="003926FF"/>
    <w:rsid w:val="00392A3C"/>
    <w:rsid w:val="00395D97"/>
    <w:rsid w:val="003965B2"/>
    <w:rsid w:val="003A2889"/>
    <w:rsid w:val="003A3B76"/>
    <w:rsid w:val="003A4AAC"/>
    <w:rsid w:val="003B3608"/>
    <w:rsid w:val="003B7A05"/>
    <w:rsid w:val="003C4907"/>
    <w:rsid w:val="003E1EF4"/>
    <w:rsid w:val="003E6841"/>
    <w:rsid w:val="003E74ED"/>
    <w:rsid w:val="003E7519"/>
    <w:rsid w:val="003F1639"/>
    <w:rsid w:val="003F238B"/>
    <w:rsid w:val="003F3CBE"/>
    <w:rsid w:val="004017BD"/>
    <w:rsid w:val="004019D1"/>
    <w:rsid w:val="00404FFF"/>
    <w:rsid w:val="00413D3C"/>
    <w:rsid w:val="0042165A"/>
    <w:rsid w:val="00422325"/>
    <w:rsid w:val="00426927"/>
    <w:rsid w:val="00426CB8"/>
    <w:rsid w:val="00427276"/>
    <w:rsid w:val="004279A2"/>
    <w:rsid w:val="00430AA0"/>
    <w:rsid w:val="00432B9F"/>
    <w:rsid w:val="004330B3"/>
    <w:rsid w:val="00434EF4"/>
    <w:rsid w:val="00436BF8"/>
    <w:rsid w:val="0043759A"/>
    <w:rsid w:val="00440751"/>
    <w:rsid w:val="00446ECD"/>
    <w:rsid w:val="00460D8B"/>
    <w:rsid w:val="00460F1D"/>
    <w:rsid w:val="00461CF6"/>
    <w:rsid w:val="004638BE"/>
    <w:rsid w:val="0046487A"/>
    <w:rsid w:val="00465B5F"/>
    <w:rsid w:val="00466103"/>
    <w:rsid w:val="00472A5C"/>
    <w:rsid w:val="004757AC"/>
    <w:rsid w:val="004868F6"/>
    <w:rsid w:val="00486AA1"/>
    <w:rsid w:val="0049774A"/>
    <w:rsid w:val="00497CCC"/>
    <w:rsid w:val="004A469A"/>
    <w:rsid w:val="004B4F68"/>
    <w:rsid w:val="004B7147"/>
    <w:rsid w:val="004C186C"/>
    <w:rsid w:val="004C3A8B"/>
    <w:rsid w:val="004C3C4C"/>
    <w:rsid w:val="004C7AF4"/>
    <w:rsid w:val="004D607D"/>
    <w:rsid w:val="004D6ADB"/>
    <w:rsid w:val="004D7AF8"/>
    <w:rsid w:val="004E2F0A"/>
    <w:rsid w:val="004F31A3"/>
    <w:rsid w:val="004F35E2"/>
    <w:rsid w:val="004F498D"/>
    <w:rsid w:val="004F50B2"/>
    <w:rsid w:val="005004A8"/>
    <w:rsid w:val="00502241"/>
    <w:rsid w:val="00504AFD"/>
    <w:rsid w:val="005111C3"/>
    <w:rsid w:val="00511F85"/>
    <w:rsid w:val="00512802"/>
    <w:rsid w:val="005171E1"/>
    <w:rsid w:val="005210B6"/>
    <w:rsid w:val="00522305"/>
    <w:rsid w:val="00525275"/>
    <w:rsid w:val="00526062"/>
    <w:rsid w:val="00527BE7"/>
    <w:rsid w:val="00531A99"/>
    <w:rsid w:val="00531C48"/>
    <w:rsid w:val="005324F0"/>
    <w:rsid w:val="00533A1A"/>
    <w:rsid w:val="00534822"/>
    <w:rsid w:val="00540FEC"/>
    <w:rsid w:val="0054127C"/>
    <w:rsid w:val="005569F4"/>
    <w:rsid w:val="005612E8"/>
    <w:rsid w:val="00565632"/>
    <w:rsid w:val="0056567B"/>
    <w:rsid w:val="005709D1"/>
    <w:rsid w:val="005732C0"/>
    <w:rsid w:val="00573698"/>
    <w:rsid w:val="00574979"/>
    <w:rsid w:val="00574C94"/>
    <w:rsid w:val="0058024E"/>
    <w:rsid w:val="005804CE"/>
    <w:rsid w:val="005852D9"/>
    <w:rsid w:val="0058567B"/>
    <w:rsid w:val="0058769D"/>
    <w:rsid w:val="00592527"/>
    <w:rsid w:val="00593CF6"/>
    <w:rsid w:val="0059575C"/>
    <w:rsid w:val="005A080D"/>
    <w:rsid w:val="005A19B3"/>
    <w:rsid w:val="005A2609"/>
    <w:rsid w:val="005A320A"/>
    <w:rsid w:val="005A400E"/>
    <w:rsid w:val="005A463B"/>
    <w:rsid w:val="005A6D88"/>
    <w:rsid w:val="005B4957"/>
    <w:rsid w:val="005B4B8A"/>
    <w:rsid w:val="005C2633"/>
    <w:rsid w:val="005C26AE"/>
    <w:rsid w:val="005C2825"/>
    <w:rsid w:val="005C3F25"/>
    <w:rsid w:val="005C4F5E"/>
    <w:rsid w:val="005C5701"/>
    <w:rsid w:val="005C6363"/>
    <w:rsid w:val="005D016B"/>
    <w:rsid w:val="005D0AA6"/>
    <w:rsid w:val="005D2998"/>
    <w:rsid w:val="005D3F98"/>
    <w:rsid w:val="005E22CE"/>
    <w:rsid w:val="005E2C16"/>
    <w:rsid w:val="005F5A3D"/>
    <w:rsid w:val="00605759"/>
    <w:rsid w:val="006112A2"/>
    <w:rsid w:val="0061488A"/>
    <w:rsid w:val="00615E5D"/>
    <w:rsid w:val="00621561"/>
    <w:rsid w:val="00624150"/>
    <w:rsid w:val="00630737"/>
    <w:rsid w:val="00631BB7"/>
    <w:rsid w:val="0063397A"/>
    <w:rsid w:val="0063569F"/>
    <w:rsid w:val="006431F4"/>
    <w:rsid w:val="006541F4"/>
    <w:rsid w:val="00654A41"/>
    <w:rsid w:val="00656D27"/>
    <w:rsid w:val="0066013E"/>
    <w:rsid w:val="00663656"/>
    <w:rsid w:val="00666977"/>
    <w:rsid w:val="00667A14"/>
    <w:rsid w:val="00670345"/>
    <w:rsid w:val="00671D10"/>
    <w:rsid w:val="00676836"/>
    <w:rsid w:val="006801C9"/>
    <w:rsid w:val="006827D9"/>
    <w:rsid w:val="00682FE2"/>
    <w:rsid w:val="00684B25"/>
    <w:rsid w:val="006878EC"/>
    <w:rsid w:val="006935F4"/>
    <w:rsid w:val="00693DCF"/>
    <w:rsid w:val="00693F73"/>
    <w:rsid w:val="00696936"/>
    <w:rsid w:val="006A34FE"/>
    <w:rsid w:val="006A49D0"/>
    <w:rsid w:val="006A57C6"/>
    <w:rsid w:val="006A6BF4"/>
    <w:rsid w:val="006A6DE5"/>
    <w:rsid w:val="006B5772"/>
    <w:rsid w:val="006C35C2"/>
    <w:rsid w:val="006C42B7"/>
    <w:rsid w:val="006C4FFB"/>
    <w:rsid w:val="006D1DE4"/>
    <w:rsid w:val="006D52AC"/>
    <w:rsid w:val="006E1756"/>
    <w:rsid w:val="006E1945"/>
    <w:rsid w:val="006E268B"/>
    <w:rsid w:val="006E4327"/>
    <w:rsid w:val="006E7EDD"/>
    <w:rsid w:val="006F0B4F"/>
    <w:rsid w:val="006F0F4D"/>
    <w:rsid w:val="006F1F32"/>
    <w:rsid w:val="00700BEE"/>
    <w:rsid w:val="007012B3"/>
    <w:rsid w:val="007019EC"/>
    <w:rsid w:val="00710621"/>
    <w:rsid w:val="00715408"/>
    <w:rsid w:val="007171AF"/>
    <w:rsid w:val="0071733E"/>
    <w:rsid w:val="0072092B"/>
    <w:rsid w:val="00726C3C"/>
    <w:rsid w:val="00732335"/>
    <w:rsid w:val="007336AE"/>
    <w:rsid w:val="00733AD8"/>
    <w:rsid w:val="00733F51"/>
    <w:rsid w:val="00735BCF"/>
    <w:rsid w:val="007467D1"/>
    <w:rsid w:val="007475BD"/>
    <w:rsid w:val="0075152E"/>
    <w:rsid w:val="00754431"/>
    <w:rsid w:val="00756C60"/>
    <w:rsid w:val="00761C47"/>
    <w:rsid w:val="00767A0F"/>
    <w:rsid w:val="0077301D"/>
    <w:rsid w:val="007772BC"/>
    <w:rsid w:val="007800FD"/>
    <w:rsid w:val="007816A6"/>
    <w:rsid w:val="007912FE"/>
    <w:rsid w:val="007A1096"/>
    <w:rsid w:val="007A25BE"/>
    <w:rsid w:val="007A493A"/>
    <w:rsid w:val="007B0BA8"/>
    <w:rsid w:val="007B1336"/>
    <w:rsid w:val="007B6156"/>
    <w:rsid w:val="007C6AB8"/>
    <w:rsid w:val="007C6D55"/>
    <w:rsid w:val="007D276C"/>
    <w:rsid w:val="007D4DCC"/>
    <w:rsid w:val="007D5219"/>
    <w:rsid w:val="007D6BB8"/>
    <w:rsid w:val="007D70C6"/>
    <w:rsid w:val="007F5D42"/>
    <w:rsid w:val="00803A64"/>
    <w:rsid w:val="00813543"/>
    <w:rsid w:val="00814F43"/>
    <w:rsid w:val="00826A07"/>
    <w:rsid w:val="00832505"/>
    <w:rsid w:val="00835A68"/>
    <w:rsid w:val="00835FC8"/>
    <w:rsid w:val="00837CC6"/>
    <w:rsid w:val="0084079C"/>
    <w:rsid w:val="00841675"/>
    <w:rsid w:val="00842701"/>
    <w:rsid w:val="00843893"/>
    <w:rsid w:val="00847EB6"/>
    <w:rsid w:val="00851B20"/>
    <w:rsid w:val="0085652E"/>
    <w:rsid w:val="00856EF8"/>
    <w:rsid w:val="00856FAC"/>
    <w:rsid w:val="00860765"/>
    <w:rsid w:val="00866DED"/>
    <w:rsid w:val="0087067D"/>
    <w:rsid w:val="0087167F"/>
    <w:rsid w:val="008729DD"/>
    <w:rsid w:val="008733FF"/>
    <w:rsid w:val="00874BAC"/>
    <w:rsid w:val="00875651"/>
    <w:rsid w:val="00875FE7"/>
    <w:rsid w:val="00876A7C"/>
    <w:rsid w:val="00893E0A"/>
    <w:rsid w:val="008941AC"/>
    <w:rsid w:val="008A7A41"/>
    <w:rsid w:val="008B0072"/>
    <w:rsid w:val="008B2388"/>
    <w:rsid w:val="008B76C4"/>
    <w:rsid w:val="008C1E00"/>
    <w:rsid w:val="008D2F0C"/>
    <w:rsid w:val="008D4440"/>
    <w:rsid w:val="008D7A75"/>
    <w:rsid w:val="008E559F"/>
    <w:rsid w:val="008F117E"/>
    <w:rsid w:val="008F1AFA"/>
    <w:rsid w:val="008F20C5"/>
    <w:rsid w:val="008F2772"/>
    <w:rsid w:val="009001AE"/>
    <w:rsid w:val="00901465"/>
    <w:rsid w:val="009015C5"/>
    <w:rsid w:val="00904AD0"/>
    <w:rsid w:val="00911CF7"/>
    <w:rsid w:val="00915BFB"/>
    <w:rsid w:val="00917A0B"/>
    <w:rsid w:val="009209FD"/>
    <w:rsid w:val="009246B8"/>
    <w:rsid w:val="0092697A"/>
    <w:rsid w:val="00933A62"/>
    <w:rsid w:val="00935659"/>
    <w:rsid w:val="00935B84"/>
    <w:rsid w:val="00942BFA"/>
    <w:rsid w:val="00942DF1"/>
    <w:rsid w:val="009442A2"/>
    <w:rsid w:val="00945B16"/>
    <w:rsid w:val="00946C6B"/>
    <w:rsid w:val="00947552"/>
    <w:rsid w:val="00950EBB"/>
    <w:rsid w:val="00952AC5"/>
    <w:rsid w:val="00953C8F"/>
    <w:rsid w:val="00955CBB"/>
    <w:rsid w:val="00963BA9"/>
    <w:rsid w:val="00967F2F"/>
    <w:rsid w:val="00970BDB"/>
    <w:rsid w:val="00971236"/>
    <w:rsid w:val="00972BF8"/>
    <w:rsid w:val="009736DB"/>
    <w:rsid w:val="00974268"/>
    <w:rsid w:val="009818CE"/>
    <w:rsid w:val="00985D92"/>
    <w:rsid w:val="00986B21"/>
    <w:rsid w:val="0099619F"/>
    <w:rsid w:val="009A0C80"/>
    <w:rsid w:val="009A64AE"/>
    <w:rsid w:val="009B53CC"/>
    <w:rsid w:val="009B5DDC"/>
    <w:rsid w:val="009C2A3D"/>
    <w:rsid w:val="009C47D0"/>
    <w:rsid w:val="009C4F70"/>
    <w:rsid w:val="009C6038"/>
    <w:rsid w:val="009C6047"/>
    <w:rsid w:val="009C6D27"/>
    <w:rsid w:val="009C7D79"/>
    <w:rsid w:val="009D2246"/>
    <w:rsid w:val="009E18B9"/>
    <w:rsid w:val="009E2D0D"/>
    <w:rsid w:val="009E64CB"/>
    <w:rsid w:val="009E7C96"/>
    <w:rsid w:val="009F5E4A"/>
    <w:rsid w:val="009F7582"/>
    <w:rsid w:val="00A01F52"/>
    <w:rsid w:val="00A03051"/>
    <w:rsid w:val="00A056C8"/>
    <w:rsid w:val="00A07936"/>
    <w:rsid w:val="00A20374"/>
    <w:rsid w:val="00A22F60"/>
    <w:rsid w:val="00A2686D"/>
    <w:rsid w:val="00A26D7F"/>
    <w:rsid w:val="00A300A9"/>
    <w:rsid w:val="00A325D5"/>
    <w:rsid w:val="00A572FF"/>
    <w:rsid w:val="00A6026D"/>
    <w:rsid w:val="00A60400"/>
    <w:rsid w:val="00A61961"/>
    <w:rsid w:val="00A61DDB"/>
    <w:rsid w:val="00A64AB1"/>
    <w:rsid w:val="00A64F9F"/>
    <w:rsid w:val="00A67122"/>
    <w:rsid w:val="00A67362"/>
    <w:rsid w:val="00A71833"/>
    <w:rsid w:val="00A71C72"/>
    <w:rsid w:val="00A72AB8"/>
    <w:rsid w:val="00A731CE"/>
    <w:rsid w:val="00A765DC"/>
    <w:rsid w:val="00A871C1"/>
    <w:rsid w:val="00A914DA"/>
    <w:rsid w:val="00A95EF9"/>
    <w:rsid w:val="00A976BE"/>
    <w:rsid w:val="00AA4C86"/>
    <w:rsid w:val="00AA5EC4"/>
    <w:rsid w:val="00AB1157"/>
    <w:rsid w:val="00AB4F7F"/>
    <w:rsid w:val="00AB6A85"/>
    <w:rsid w:val="00AB7333"/>
    <w:rsid w:val="00AB7B20"/>
    <w:rsid w:val="00AC6366"/>
    <w:rsid w:val="00AD224C"/>
    <w:rsid w:val="00AD342C"/>
    <w:rsid w:val="00AE1499"/>
    <w:rsid w:val="00B029F3"/>
    <w:rsid w:val="00B079C3"/>
    <w:rsid w:val="00B1071F"/>
    <w:rsid w:val="00B161BA"/>
    <w:rsid w:val="00B22078"/>
    <w:rsid w:val="00B31D7D"/>
    <w:rsid w:val="00B4169C"/>
    <w:rsid w:val="00B46C75"/>
    <w:rsid w:val="00B47FEA"/>
    <w:rsid w:val="00B54B0A"/>
    <w:rsid w:val="00B5698B"/>
    <w:rsid w:val="00B6114D"/>
    <w:rsid w:val="00B64C1A"/>
    <w:rsid w:val="00B66DF5"/>
    <w:rsid w:val="00B74262"/>
    <w:rsid w:val="00B77599"/>
    <w:rsid w:val="00B823FE"/>
    <w:rsid w:val="00B82C99"/>
    <w:rsid w:val="00B84489"/>
    <w:rsid w:val="00B94618"/>
    <w:rsid w:val="00B95E7E"/>
    <w:rsid w:val="00B95F34"/>
    <w:rsid w:val="00BA2E81"/>
    <w:rsid w:val="00BA442F"/>
    <w:rsid w:val="00BA5BA5"/>
    <w:rsid w:val="00BB1527"/>
    <w:rsid w:val="00BB42AA"/>
    <w:rsid w:val="00BB51D3"/>
    <w:rsid w:val="00BB7DA3"/>
    <w:rsid w:val="00BC0AB2"/>
    <w:rsid w:val="00BC18B9"/>
    <w:rsid w:val="00BC301F"/>
    <w:rsid w:val="00BC6537"/>
    <w:rsid w:val="00BC7FF3"/>
    <w:rsid w:val="00BD396F"/>
    <w:rsid w:val="00BD56F0"/>
    <w:rsid w:val="00BE0272"/>
    <w:rsid w:val="00BE0D79"/>
    <w:rsid w:val="00BE3068"/>
    <w:rsid w:val="00BE45F9"/>
    <w:rsid w:val="00BE4D67"/>
    <w:rsid w:val="00BE788E"/>
    <w:rsid w:val="00BF233F"/>
    <w:rsid w:val="00BF7CF3"/>
    <w:rsid w:val="00C0192E"/>
    <w:rsid w:val="00C02233"/>
    <w:rsid w:val="00C0502B"/>
    <w:rsid w:val="00C06C03"/>
    <w:rsid w:val="00C07860"/>
    <w:rsid w:val="00C108BD"/>
    <w:rsid w:val="00C1424B"/>
    <w:rsid w:val="00C145C4"/>
    <w:rsid w:val="00C15C5D"/>
    <w:rsid w:val="00C16680"/>
    <w:rsid w:val="00C23D44"/>
    <w:rsid w:val="00C262AE"/>
    <w:rsid w:val="00C2685E"/>
    <w:rsid w:val="00C26AB4"/>
    <w:rsid w:val="00C329DB"/>
    <w:rsid w:val="00C33421"/>
    <w:rsid w:val="00C33427"/>
    <w:rsid w:val="00C418C9"/>
    <w:rsid w:val="00C50488"/>
    <w:rsid w:val="00C53364"/>
    <w:rsid w:val="00C61E07"/>
    <w:rsid w:val="00C76E8B"/>
    <w:rsid w:val="00C77C35"/>
    <w:rsid w:val="00C80199"/>
    <w:rsid w:val="00C81D09"/>
    <w:rsid w:val="00C822F2"/>
    <w:rsid w:val="00C848E4"/>
    <w:rsid w:val="00C8649D"/>
    <w:rsid w:val="00C93729"/>
    <w:rsid w:val="00CA18A0"/>
    <w:rsid w:val="00CA1DCB"/>
    <w:rsid w:val="00CA59E7"/>
    <w:rsid w:val="00CA7948"/>
    <w:rsid w:val="00CB0DC4"/>
    <w:rsid w:val="00CB1EC4"/>
    <w:rsid w:val="00CB34C8"/>
    <w:rsid w:val="00CC3234"/>
    <w:rsid w:val="00CC6857"/>
    <w:rsid w:val="00CC727B"/>
    <w:rsid w:val="00CC7828"/>
    <w:rsid w:val="00CD5A32"/>
    <w:rsid w:val="00CD77FA"/>
    <w:rsid w:val="00CE38E2"/>
    <w:rsid w:val="00CE651F"/>
    <w:rsid w:val="00CF2F31"/>
    <w:rsid w:val="00CF4236"/>
    <w:rsid w:val="00CF58A0"/>
    <w:rsid w:val="00CF66EC"/>
    <w:rsid w:val="00D0022B"/>
    <w:rsid w:val="00D01DCF"/>
    <w:rsid w:val="00D0397A"/>
    <w:rsid w:val="00D049FC"/>
    <w:rsid w:val="00D06B3B"/>
    <w:rsid w:val="00D12A26"/>
    <w:rsid w:val="00D133E9"/>
    <w:rsid w:val="00D140A8"/>
    <w:rsid w:val="00D14AEE"/>
    <w:rsid w:val="00D2439F"/>
    <w:rsid w:val="00D24A04"/>
    <w:rsid w:val="00D251E3"/>
    <w:rsid w:val="00D25D8B"/>
    <w:rsid w:val="00D317AB"/>
    <w:rsid w:val="00D355CA"/>
    <w:rsid w:val="00D3580E"/>
    <w:rsid w:val="00D426A6"/>
    <w:rsid w:val="00D447AB"/>
    <w:rsid w:val="00D4492F"/>
    <w:rsid w:val="00D455B7"/>
    <w:rsid w:val="00D46889"/>
    <w:rsid w:val="00D61874"/>
    <w:rsid w:val="00D635B8"/>
    <w:rsid w:val="00D636F5"/>
    <w:rsid w:val="00D70B63"/>
    <w:rsid w:val="00D80100"/>
    <w:rsid w:val="00D80EE8"/>
    <w:rsid w:val="00D836B4"/>
    <w:rsid w:val="00D859F1"/>
    <w:rsid w:val="00D9139E"/>
    <w:rsid w:val="00D96D83"/>
    <w:rsid w:val="00D9741A"/>
    <w:rsid w:val="00D97C79"/>
    <w:rsid w:val="00DA2A24"/>
    <w:rsid w:val="00DA6901"/>
    <w:rsid w:val="00DB0049"/>
    <w:rsid w:val="00DB182C"/>
    <w:rsid w:val="00DB514C"/>
    <w:rsid w:val="00DB654D"/>
    <w:rsid w:val="00DC18BB"/>
    <w:rsid w:val="00DC6A05"/>
    <w:rsid w:val="00DC6B82"/>
    <w:rsid w:val="00DC7C8C"/>
    <w:rsid w:val="00DD52C5"/>
    <w:rsid w:val="00DD6FDB"/>
    <w:rsid w:val="00DE16E2"/>
    <w:rsid w:val="00DE17B1"/>
    <w:rsid w:val="00DE36B6"/>
    <w:rsid w:val="00DE771D"/>
    <w:rsid w:val="00DE7E8F"/>
    <w:rsid w:val="00DF2ED1"/>
    <w:rsid w:val="00E06AA7"/>
    <w:rsid w:val="00E0723F"/>
    <w:rsid w:val="00E1135A"/>
    <w:rsid w:val="00E1302D"/>
    <w:rsid w:val="00E2465F"/>
    <w:rsid w:val="00E24D1A"/>
    <w:rsid w:val="00E25364"/>
    <w:rsid w:val="00E26C21"/>
    <w:rsid w:val="00E32936"/>
    <w:rsid w:val="00E34058"/>
    <w:rsid w:val="00E366B5"/>
    <w:rsid w:val="00E416DA"/>
    <w:rsid w:val="00E425F4"/>
    <w:rsid w:val="00E47914"/>
    <w:rsid w:val="00E52062"/>
    <w:rsid w:val="00E564E7"/>
    <w:rsid w:val="00E63CA1"/>
    <w:rsid w:val="00E640BA"/>
    <w:rsid w:val="00E65786"/>
    <w:rsid w:val="00E72D5E"/>
    <w:rsid w:val="00E82C07"/>
    <w:rsid w:val="00E87385"/>
    <w:rsid w:val="00E90818"/>
    <w:rsid w:val="00E94A93"/>
    <w:rsid w:val="00E962F6"/>
    <w:rsid w:val="00EA1DEE"/>
    <w:rsid w:val="00EA6B86"/>
    <w:rsid w:val="00EA6DCF"/>
    <w:rsid w:val="00EA7680"/>
    <w:rsid w:val="00EB6115"/>
    <w:rsid w:val="00EB6597"/>
    <w:rsid w:val="00EB75E0"/>
    <w:rsid w:val="00EB7C78"/>
    <w:rsid w:val="00EC2C70"/>
    <w:rsid w:val="00EC2F1A"/>
    <w:rsid w:val="00ED5D5E"/>
    <w:rsid w:val="00EE74DC"/>
    <w:rsid w:val="00EF0FFC"/>
    <w:rsid w:val="00EF445F"/>
    <w:rsid w:val="00EF6612"/>
    <w:rsid w:val="00EF74B7"/>
    <w:rsid w:val="00EF7ED3"/>
    <w:rsid w:val="00F056DA"/>
    <w:rsid w:val="00F11975"/>
    <w:rsid w:val="00F15B59"/>
    <w:rsid w:val="00F22B08"/>
    <w:rsid w:val="00F23915"/>
    <w:rsid w:val="00F24751"/>
    <w:rsid w:val="00F26370"/>
    <w:rsid w:val="00F31C71"/>
    <w:rsid w:val="00F33284"/>
    <w:rsid w:val="00F3724C"/>
    <w:rsid w:val="00F4002A"/>
    <w:rsid w:val="00F43F8D"/>
    <w:rsid w:val="00F5114D"/>
    <w:rsid w:val="00F55389"/>
    <w:rsid w:val="00F60090"/>
    <w:rsid w:val="00F633E6"/>
    <w:rsid w:val="00F65591"/>
    <w:rsid w:val="00F70D2B"/>
    <w:rsid w:val="00F7645E"/>
    <w:rsid w:val="00F773D4"/>
    <w:rsid w:val="00F81E89"/>
    <w:rsid w:val="00F83BEB"/>
    <w:rsid w:val="00F86686"/>
    <w:rsid w:val="00F90DC1"/>
    <w:rsid w:val="00F92922"/>
    <w:rsid w:val="00F94D34"/>
    <w:rsid w:val="00FA2644"/>
    <w:rsid w:val="00FA53CA"/>
    <w:rsid w:val="00FA590B"/>
    <w:rsid w:val="00FB0508"/>
    <w:rsid w:val="00FB1C08"/>
    <w:rsid w:val="00FB6724"/>
    <w:rsid w:val="00FC24B5"/>
    <w:rsid w:val="00FC4AD6"/>
    <w:rsid w:val="00FC6F70"/>
    <w:rsid w:val="00FC6FC1"/>
    <w:rsid w:val="00FD1A51"/>
    <w:rsid w:val="00FE26DF"/>
    <w:rsid w:val="00FE61B9"/>
    <w:rsid w:val="00FE7930"/>
    <w:rsid w:val="00FF0444"/>
    <w:rsid w:val="00FF11B8"/>
    <w:rsid w:val="00FF215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83794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117E"/>
  </w:style>
  <w:style w:type="paragraph" w:styleId="Heading1">
    <w:name w:val="heading 1"/>
    <w:basedOn w:val="Normal"/>
    <w:next w:val="Normal"/>
    <w:link w:val="Heading1Char"/>
    <w:uiPriority w:val="9"/>
    <w:qFormat/>
    <w:rsid w:val="008D44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04F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nhideWhenUsed/>
    <w:qFormat/>
    <w:rsid w:val="00404FF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0A47D9"/>
    <w:pPr>
      <w:keepNext/>
      <w:tabs>
        <w:tab w:val="num" w:pos="0"/>
      </w:tabs>
      <w:suppressAutoHyphens/>
      <w:spacing w:after="0" w:line="240" w:lineRule="auto"/>
      <w:jc w:val="right"/>
      <w:outlineLvl w:val="3"/>
    </w:pPr>
    <w:rPr>
      <w:rFonts w:ascii="Palatino Linotype" w:eastAsia="Times New Roman" w:hAnsi="Palatino Linotype" w:cs="Times New Roman"/>
      <w:sz w:val="24"/>
      <w:szCs w:val="20"/>
      <w:lang w:eastAsia="ar-SA"/>
    </w:rPr>
  </w:style>
  <w:style w:type="paragraph" w:styleId="Heading5">
    <w:name w:val="heading 5"/>
    <w:basedOn w:val="Normal"/>
    <w:next w:val="Normal"/>
    <w:link w:val="Heading5Char"/>
    <w:uiPriority w:val="9"/>
    <w:unhideWhenUsed/>
    <w:qFormat/>
    <w:rsid w:val="00375255"/>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62F6"/>
    <w:pPr>
      <w:tabs>
        <w:tab w:val="center" w:pos="4419"/>
        <w:tab w:val="right" w:pos="8838"/>
      </w:tabs>
      <w:spacing w:after="0" w:line="240" w:lineRule="auto"/>
    </w:pPr>
  </w:style>
  <w:style w:type="character" w:customStyle="1" w:styleId="HeaderChar">
    <w:name w:val="Header Char"/>
    <w:basedOn w:val="DefaultParagraphFont"/>
    <w:link w:val="Header"/>
    <w:uiPriority w:val="99"/>
    <w:rsid w:val="00E962F6"/>
  </w:style>
  <w:style w:type="paragraph" w:styleId="Footer">
    <w:name w:val="footer"/>
    <w:basedOn w:val="Normal"/>
    <w:link w:val="FooterChar"/>
    <w:uiPriority w:val="99"/>
    <w:unhideWhenUsed/>
    <w:rsid w:val="00E962F6"/>
    <w:pPr>
      <w:tabs>
        <w:tab w:val="center" w:pos="4419"/>
        <w:tab w:val="right" w:pos="8838"/>
      </w:tabs>
      <w:spacing w:after="0" w:line="240" w:lineRule="auto"/>
    </w:pPr>
  </w:style>
  <w:style w:type="character" w:customStyle="1" w:styleId="FooterChar">
    <w:name w:val="Footer Char"/>
    <w:basedOn w:val="DefaultParagraphFont"/>
    <w:link w:val="Footer"/>
    <w:uiPriority w:val="99"/>
    <w:rsid w:val="00E962F6"/>
  </w:style>
  <w:style w:type="character" w:customStyle="1" w:styleId="Heading1Char">
    <w:name w:val="Heading 1 Char"/>
    <w:basedOn w:val="DefaultParagraphFont"/>
    <w:link w:val="Heading1"/>
    <w:uiPriority w:val="9"/>
    <w:rsid w:val="008D444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D4440"/>
    <w:pPr>
      <w:outlineLvl w:val="9"/>
    </w:pPr>
    <w:rPr>
      <w:lang w:eastAsia="es-MX"/>
    </w:rPr>
  </w:style>
  <w:style w:type="paragraph" w:styleId="TOC2">
    <w:name w:val="toc 2"/>
    <w:basedOn w:val="Normal"/>
    <w:next w:val="Normal"/>
    <w:autoRedefine/>
    <w:uiPriority w:val="39"/>
    <w:unhideWhenUsed/>
    <w:rsid w:val="008D4440"/>
    <w:pPr>
      <w:spacing w:after="100"/>
      <w:ind w:left="220"/>
    </w:pPr>
    <w:rPr>
      <w:rFonts w:eastAsiaTheme="minorEastAsia" w:cs="Times New Roman"/>
      <w:lang w:eastAsia="es-MX"/>
    </w:rPr>
  </w:style>
  <w:style w:type="paragraph" w:styleId="TOC1">
    <w:name w:val="toc 1"/>
    <w:basedOn w:val="Normal"/>
    <w:next w:val="Normal"/>
    <w:autoRedefine/>
    <w:uiPriority w:val="39"/>
    <w:unhideWhenUsed/>
    <w:rsid w:val="008D4440"/>
    <w:pPr>
      <w:spacing w:after="100"/>
    </w:pPr>
    <w:rPr>
      <w:rFonts w:eastAsiaTheme="minorEastAsia" w:cs="Times New Roman"/>
      <w:lang w:eastAsia="es-MX"/>
    </w:rPr>
  </w:style>
  <w:style w:type="paragraph" w:styleId="TOC3">
    <w:name w:val="toc 3"/>
    <w:basedOn w:val="Normal"/>
    <w:next w:val="Normal"/>
    <w:autoRedefine/>
    <w:uiPriority w:val="39"/>
    <w:unhideWhenUsed/>
    <w:rsid w:val="008D4440"/>
    <w:pPr>
      <w:spacing w:after="100"/>
      <w:ind w:left="440"/>
    </w:pPr>
    <w:rPr>
      <w:rFonts w:eastAsiaTheme="minorEastAsia" w:cs="Times New Roman"/>
      <w:lang w:eastAsia="es-MX"/>
    </w:rPr>
  </w:style>
  <w:style w:type="character" w:customStyle="1" w:styleId="Heading2Char">
    <w:name w:val="Heading 2 Char"/>
    <w:basedOn w:val="DefaultParagraphFont"/>
    <w:link w:val="Heading2"/>
    <w:uiPriority w:val="9"/>
    <w:rsid w:val="00404FFF"/>
    <w:rPr>
      <w:rFonts w:asciiTheme="majorHAnsi" w:eastAsiaTheme="majorEastAsia" w:hAnsiTheme="majorHAnsi" w:cstheme="majorBidi"/>
      <w:color w:val="2E74B5" w:themeColor="accent1" w:themeShade="BF"/>
      <w:sz w:val="26"/>
      <w:szCs w:val="26"/>
    </w:rPr>
  </w:style>
  <w:style w:type="character" w:styleId="Hyperlink">
    <w:name w:val="Hyperlink"/>
    <w:basedOn w:val="DefaultParagraphFont"/>
    <w:uiPriority w:val="99"/>
    <w:unhideWhenUsed/>
    <w:rsid w:val="00404FFF"/>
    <w:rPr>
      <w:color w:val="0563C1" w:themeColor="hyperlink"/>
      <w:u w:val="single"/>
    </w:rPr>
  </w:style>
  <w:style w:type="character" w:customStyle="1" w:styleId="Heading3Char">
    <w:name w:val="Heading 3 Char"/>
    <w:basedOn w:val="DefaultParagraphFont"/>
    <w:link w:val="Heading3"/>
    <w:uiPriority w:val="9"/>
    <w:rsid w:val="00404FFF"/>
    <w:rPr>
      <w:rFonts w:asciiTheme="majorHAnsi" w:eastAsiaTheme="majorEastAsia" w:hAnsiTheme="majorHAnsi" w:cstheme="majorBidi"/>
      <w:color w:val="1F4D78" w:themeColor="accent1" w:themeShade="7F"/>
      <w:sz w:val="24"/>
      <w:szCs w:val="24"/>
    </w:rPr>
  </w:style>
  <w:style w:type="paragraph" w:styleId="ListParagraph">
    <w:name w:val="List Paragraph"/>
    <w:basedOn w:val="Normal"/>
    <w:uiPriority w:val="34"/>
    <w:qFormat/>
    <w:rsid w:val="00404FFF"/>
    <w:pPr>
      <w:ind w:left="720"/>
      <w:contextualSpacing/>
    </w:pPr>
  </w:style>
  <w:style w:type="paragraph" w:styleId="BalloonText">
    <w:name w:val="Balloon Text"/>
    <w:basedOn w:val="Normal"/>
    <w:link w:val="BalloonTextChar"/>
    <w:uiPriority w:val="99"/>
    <w:semiHidden/>
    <w:unhideWhenUsed/>
    <w:rsid w:val="00D251E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51E3"/>
    <w:rPr>
      <w:rFonts w:ascii="Segoe UI" w:hAnsi="Segoe UI" w:cs="Segoe UI"/>
      <w:sz w:val="18"/>
      <w:szCs w:val="18"/>
    </w:rPr>
  </w:style>
  <w:style w:type="table" w:styleId="TableGridLight">
    <w:name w:val="Grid Table Light"/>
    <w:basedOn w:val="TableNormal"/>
    <w:uiPriority w:val="40"/>
    <w:rsid w:val="002B1B6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basedOn w:val="TableNormal"/>
    <w:uiPriority w:val="39"/>
    <w:rsid w:val="002B1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0A47D9"/>
    <w:rPr>
      <w:rFonts w:ascii="Palatino Linotype" w:eastAsia="Times New Roman" w:hAnsi="Palatino Linotype" w:cs="Times New Roman"/>
      <w:sz w:val="24"/>
      <w:szCs w:val="20"/>
      <w:lang w:eastAsia="ar-SA"/>
    </w:rPr>
  </w:style>
  <w:style w:type="paragraph" w:styleId="BodyText2">
    <w:name w:val="Body Text 2"/>
    <w:basedOn w:val="Normal"/>
    <w:link w:val="BodyText2Char"/>
    <w:uiPriority w:val="99"/>
    <w:semiHidden/>
    <w:unhideWhenUsed/>
    <w:rsid w:val="000A47D9"/>
    <w:pPr>
      <w:suppressAutoHyphens/>
      <w:spacing w:after="120" w:line="480" w:lineRule="auto"/>
      <w:jc w:val="both"/>
    </w:pPr>
    <w:rPr>
      <w:rFonts w:ascii="Palatino Linotype" w:eastAsia="Times New Roman" w:hAnsi="Palatino Linotype" w:cs="Times New Roman"/>
      <w:sz w:val="24"/>
      <w:szCs w:val="20"/>
      <w:lang w:eastAsia="ar-SA"/>
    </w:rPr>
  </w:style>
  <w:style w:type="character" w:customStyle="1" w:styleId="BodyText2Char">
    <w:name w:val="Body Text 2 Char"/>
    <w:basedOn w:val="DefaultParagraphFont"/>
    <w:link w:val="BodyText2"/>
    <w:uiPriority w:val="99"/>
    <w:semiHidden/>
    <w:rsid w:val="000A47D9"/>
    <w:rPr>
      <w:rFonts w:ascii="Palatino Linotype" w:eastAsia="Times New Roman" w:hAnsi="Palatino Linotype" w:cs="Times New Roman"/>
      <w:sz w:val="24"/>
      <w:szCs w:val="20"/>
      <w:lang w:eastAsia="ar-SA"/>
    </w:rPr>
  </w:style>
  <w:style w:type="paragraph" w:styleId="NoSpacing">
    <w:name w:val="No Spacing"/>
    <w:uiPriority w:val="1"/>
    <w:qFormat/>
    <w:rsid w:val="00BC301F"/>
    <w:pPr>
      <w:spacing w:after="0" w:line="240" w:lineRule="auto"/>
      <w:jc w:val="both"/>
    </w:pPr>
    <w:rPr>
      <w:rFonts w:ascii="Times New Roman" w:eastAsiaTheme="minorHAnsi" w:hAnsi="Times New Roman" w:cs="Palatino Linotype"/>
      <w:color w:val="000000"/>
      <w:sz w:val="24"/>
      <w:szCs w:val="24"/>
    </w:rPr>
  </w:style>
  <w:style w:type="character" w:styleId="SubtleReference">
    <w:name w:val="Subtle Reference"/>
    <w:aliases w:val="Pie de Foto"/>
    <w:basedOn w:val="DefaultParagraphFont"/>
    <w:uiPriority w:val="31"/>
    <w:qFormat/>
    <w:rsid w:val="00BC301F"/>
    <w:rPr>
      <w:rFonts w:ascii="Times New Roman" w:hAnsi="Times New Roman"/>
      <w:b w:val="0"/>
      <w:i/>
      <w:caps w:val="0"/>
      <w:smallCaps w:val="0"/>
      <w:strike w:val="0"/>
      <w:dstrike w:val="0"/>
      <w:vanish w:val="0"/>
      <w:color w:val="auto"/>
      <w:sz w:val="20"/>
      <w:szCs w:val="19"/>
      <w:vertAlign w:val="baseline"/>
    </w:rPr>
  </w:style>
  <w:style w:type="table" w:styleId="GridTable2-Accent5">
    <w:name w:val="Grid Table 2 Accent 5"/>
    <w:basedOn w:val="TableNormal"/>
    <w:uiPriority w:val="47"/>
    <w:rsid w:val="0058769D"/>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58769D"/>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PlaceholderText">
    <w:name w:val="Placeholder Text"/>
    <w:basedOn w:val="DefaultParagraphFont"/>
    <w:uiPriority w:val="99"/>
    <w:semiHidden/>
    <w:rsid w:val="00037D2E"/>
    <w:rPr>
      <w:color w:val="808080"/>
    </w:rPr>
  </w:style>
  <w:style w:type="paragraph" w:styleId="Caption">
    <w:name w:val="caption"/>
    <w:basedOn w:val="Normal"/>
    <w:next w:val="Normal"/>
    <w:uiPriority w:val="35"/>
    <w:unhideWhenUsed/>
    <w:qFormat/>
    <w:rsid w:val="00BC6537"/>
    <w:pPr>
      <w:spacing w:after="200" w:line="240" w:lineRule="auto"/>
    </w:pPr>
    <w:rPr>
      <w:rFonts w:eastAsiaTheme="minorHAnsi"/>
      <w:i/>
      <w:iCs/>
      <w:color w:val="44546A" w:themeColor="text2"/>
      <w:sz w:val="18"/>
      <w:szCs w:val="18"/>
    </w:rPr>
  </w:style>
  <w:style w:type="paragraph" w:styleId="FootnoteText">
    <w:name w:val="footnote text"/>
    <w:basedOn w:val="Normal"/>
    <w:link w:val="FootnoteTextChar"/>
    <w:uiPriority w:val="99"/>
    <w:semiHidden/>
    <w:unhideWhenUsed/>
    <w:rsid w:val="00BC6537"/>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BC6537"/>
    <w:rPr>
      <w:rFonts w:eastAsiaTheme="minorHAnsi"/>
      <w:sz w:val="20"/>
      <w:szCs w:val="20"/>
    </w:rPr>
  </w:style>
  <w:style w:type="character" w:styleId="FootnoteReference">
    <w:name w:val="footnote reference"/>
    <w:basedOn w:val="DefaultParagraphFont"/>
    <w:uiPriority w:val="99"/>
    <w:semiHidden/>
    <w:unhideWhenUsed/>
    <w:rsid w:val="00BC6537"/>
    <w:rPr>
      <w:vertAlign w:val="superscript"/>
    </w:rPr>
  </w:style>
  <w:style w:type="character" w:styleId="Strong">
    <w:name w:val="Strong"/>
    <w:basedOn w:val="DefaultParagraphFont"/>
    <w:uiPriority w:val="22"/>
    <w:qFormat/>
    <w:rsid w:val="00621561"/>
    <w:rPr>
      <w:b/>
      <w:bCs/>
    </w:rPr>
  </w:style>
  <w:style w:type="character" w:customStyle="1" w:styleId="Heading5Char">
    <w:name w:val="Heading 5 Char"/>
    <w:basedOn w:val="DefaultParagraphFont"/>
    <w:link w:val="Heading5"/>
    <w:uiPriority w:val="9"/>
    <w:rsid w:val="00375255"/>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31">
      <w:bodyDiv w:val="1"/>
      <w:marLeft w:val="0"/>
      <w:marRight w:val="0"/>
      <w:marTop w:val="0"/>
      <w:marBottom w:val="0"/>
      <w:divBdr>
        <w:top w:val="none" w:sz="0" w:space="0" w:color="auto"/>
        <w:left w:val="none" w:sz="0" w:space="0" w:color="auto"/>
        <w:bottom w:val="none" w:sz="0" w:space="0" w:color="auto"/>
        <w:right w:val="none" w:sz="0" w:space="0" w:color="auto"/>
      </w:divBdr>
    </w:div>
    <w:div w:id="2783720">
      <w:bodyDiv w:val="1"/>
      <w:marLeft w:val="0"/>
      <w:marRight w:val="0"/>
      <w:marTop w:val="0"/>
      <w:marBottom w:val="0"/>
      <w:divBdr>
        <w:top w:val="none" w:sz="0" w:space="0" w:color="auto"/>
        <w:left w:val="none" w:sz="0" w:space="0" w:color="auto"/>
        <w:bottom w:val="none" w:sz="0" w:space="0" w:color="auto"/>
        <w:right w:val="none" w:sz="0" w:space="0" w:color="auto"/>
      </w:divBdr>
    </w:div>
    <w:div w:id="2901056">
      <w:bodyDiv w:val="1"/>
      <w:marLeft w:val="0"/>
      <w:marRight w:val="0"/>
      <w:marTop w:val="0"/>
      <w:marBottom w:val="0"/>
      <w:divBdr>
        <w:top w:val="none" w:sz="0" w:space="0" w:color="auto"/>
        <w:left w:val="none" w:sz="0" w:space="0" w:color="auto"/>
        <w:bottom w:val="none" w:sz="0" w:space="0" w:color="auto"/>
        <w:right w:val="none" w:sz="0" w:space="0" w:color="auto"/>
      </w:divBdr>
    </w:div>
    <w:div w:id="9379384">
      <w:bodyDiv w:val="1"/>
      <w:marLeft w:val="0"/>
      <w:marRight w:val="0"/>
      <w:marTop w:val="0"/>
      <w:marBottom w:val="0"/>
      <w:divBdr>
        <w:top w:val="none" w:sz="0" w:space="0" w:color="auto"/>
        <w:left w:val="none" w:sz="0" w:space="0" w:color="auto"/>
        <w:bottom w:val="none" w:sz="0" w:space="0" w:color="auto"/>
        <w:right w:val="none" w:sz="0" w:space="0" w:color="auto"/>
      </w:divBdr>
    </w:div>
    <w:div w:id="114563389">
      <w:bodyDiv w:val="1"/>
      <w:marLeft w:val="0"/>
      <w:marRight w:val="0"/>
      <w:marTop w:val="0"/>
      <w:marBottom w:val="0"/>
      <w:divBdr>
        <w:top w:val="none" w:sz="0" w:space="0" w:color="auto"/>
        <w:left w:val="none" w:sz="0" w:space="0" w:color="auto"/>
        <w:bottom w:val="none" w:sz="0" w:space="0" w:color="auto"/>
        <w:right w:val="none" w:sz="0" w:space="0" w:color="auto"/>
      </w:divBdr>
    </w:div>
    <w:div w:id="178203439">
      <w:bodyDiv w:val="1"/>
      <w:marLeft w:val="0"/>
      <w:marRight w:val="0"/>
      <w:marTop w:val="0"/>
      <w:marBottom w:val="0"/>
      <w:divBdr>
        <w:top w:val="none" w:sz="0" w:space="0" w:color="auto"/>
        <w:left w:val="none" w:sz="0" w:space="0" w:color="auto"/>
        <w:bottom w:val="none" w:sz="0" w:space="0" w:color="auto"/>
        <w:right w:val="none" w:sz="0" w:space="0" w:color="auto"/>
      </w:divBdr>
    </w:div>
    <w:div w:id="219557524">
      <w:bodyDiv w:val="1"/>
      <w:marLeft w:val="0"/>
      <w:marRight w:val="0"/>
      <w:marTop w:val="0"/>
      <w:marBottom w:val="0"/>
      <w:divBdr>
        <w:top w:val="none" w:sz="0" w:space="0" w:color="auto"/>
        <w:left w:val="none" w:sz="0" w:space="0" w:color="auto"/>
        <w:bottom w:val="none" w:sz="0" w:space="0" w:color="auto"/>
        <w:right w:val="none" w:sz="0" w:space="0" w:color="auto"/>
      </w:divBdr>
    </w:div>
    <w:div w:id="309558088">
      <w:bodyDiv w:val="1"/>
      <w:marLeft w:val="0"/>
      <w:marRight w:val="0"/>
      <w:marTop w:val="0"/>
      <w:marBottom w:val="0"/>
      <w:divBdr>
        <w:top w:val="none" w:sz="0" w:space="0" w:color="auto"/>
        <w:left w:val="none" w:sz="0" w:space="0" w:color="auto"/>
        <w:bottom w:val="none" w:sz="0" w:space="0" w:color="auto"/>
        <w:right w:val="none" w:sz="0" w:space="0" w:color="auto"/>
      </w:divBdr>
    </w:div>
    <w:div w:id="486627124">
      <w:bodyDiv w:val="1"/>
      <w:marLeft w:val="0"/>
      <w:marRight w:val="0"/>
      <w:marTop w:val="0"/>
      <w:marBottom w:val="0"/>
      <w:divBdr>
        <w:top w:val="none" w:sz="0" w:space="0" w:color="auto"/>
        <w:left w:val="none" w:sz="0" w:space="0" w:color="auto"/>
        <w:bottom w:val="none" w:sz="0" w:space="0" w:color="auto"/>
        <w:right w:val="none" w:sz="0" w:space="0" w:color="auto"/>
      </w:divBdr>
    </w:div>
    <w:div w:id="502165938">
      <w:bodyDiv w:val="1"/>
      <w:marLeft w:val="0"/>
      <w:marRight w:val="0"/>
      <w:marTop w:val="0"/>
      <w:marBottom w:val="0"/>
      <w:divBdr>
        <w:top w:val="none" w:sz="0" w:space="0" w:color="auto"/>
        <w:left w:val="none" w:sz="0" w:space="0" w:color="auto"/>
        <w:bottom w:val="none" w:sz="0" w:space="0" w:color="auto"/>
        <w:right w:val="none" w:sz="0" w:space="0" w:color="auto"/>
      </w:divBdr>
    </w:div>
    <w:div w:id="502210861">
      <w:bodyDiv w:val="1"/>
      <w:marLeft w:val="0"/>
      <w:marRight w:val="0"/>
      <w:marTop w:val="0"/>
      <w:marBottom w:val="0"/>
      <w:divBdr>
        <w:top w:val="none" w:sz="0" w:space="0" w:color="auto"/>
        <w:left w:val="none" w:sz="0" w:space="0" w:color="auto"/>
        <w:bottom w:val="none" w:sz="0" w:space="0" w:color="auto"/>
        <w:right w:val="none" w:sz="0" w:space="0" w:color="auto"/>
      </w:divBdr>
    </w:div>
    <w:div w:id="573858233">
      <w:bodyDiv w:val="1"/>
      <w:marLeft w:val="0"/>
      <w:marRight w:val="0"/>
      <w:marTop w:val="0"/>
      <w:marBottom w:val="0"/>
      <w:divBdr>
        <w:top w:val="none" w:sz="0" w:space="0" w:color="auto"/>
        <w:left w:val="none" w:sz="0" w:space="0" w:color="auto"/>
        <w:bottom w:val="none" w:sz="0" w:space="0" w:color="auto"/>
        <w:right w:val="none" w:sz="0" w:space="0" w:color="auto"/>
      </w:divBdr>
    </w:div>
    <w:div w:id="611011726">
      <w:bodyDiv w:val="1"/>
      <w:marLeft w:val="0"/>
      <w:marRight w:val="0"/>
      <w:marTop w:val="0"/>
      <w:marBottom w:val="0"/>
      <w:divBdr>
        <w:top w:val="none" w:sz="0" w:space="0" w:color="auto"/>
        <w:left w:val="none" w:sz="0" w:space="0" w:color="auto"/>
        <w:bottom w:val="none" w:sz="0" w:space="0" w:color="auto"/>
        <w:right w:val="none" w:sz="0" w:space="0" w:color="auto"/>
      </w:divBdr>
    </w:div>
    <w:div w:id="653530926">
      <w:bodyDiv w:val="1"/>
      <w:marLeft w:val="0"/>
      <w:marRight w:val="0"/>
      <w:marTop w:val="0"/>
      <w:marBottom w:val="0"/>
      <w:divBdr>
        <w:top w:val="none" w:sz="0" w:space="0" w:color="auto"/>
        <w:left w:val="none" w:sz="0" w:space="0" w:color="auto"/>
        <w:bottom w:val="none" w:sz="0" w:space="0" w:color="auto"/>
        <w:right w:val="none" w:sz="0" w:space="0" w:color="auto"/>
      </w:divBdr>
    </w:div>
    <w:div w:id="656766689">
      <w:bodyDiv w:val="1"/>
      <w:marLeft w:val="0"/>
      <w:marRight w:val="0"/>
      <w:marTop w:val="0"/>
      <w:marBottom w:val="0"/>
      <w:divBdr>
        <w:top w:val="none" w:sz="0" w:space="0" w:color="auto"/>
        <w:left w:val="none" w:sz="0" w:space="0" w:color="auto"/>
        <w:bottom w:val="none" w:sz="0" w:space="0" w:color="auto"/>
        <w:right w:val="none" w:sz="0" w:space="0" w:color="auto"/>
      </w:divBdr>
    </w:div>
    <w:div w:id="707461296">
      <w:bodyDiv w:val="1"/>
      <w:marLeft w:val="0"/>
      <w:marRight w:val="0"/>
      <w:marTop w:val="0"/>
      <w:marBottom w:val="0"/>
      <w:divBdr>
        <w:top w:val="none" w:sz="0" w:space="0" w:color="auto"/>
        <w:left w:val="none" w:sz="0" w:space="0" w:color="auto"/>
        <w:bottom w:val="none" w:sz="0" w:space="0" w:color="auto"/>
        <w:right w:val="none" w:sz="0" w:space="0" w:color="auto"/>
      </w:divBdr>
    </w:div>
    <w:div w:id="723337451">
      <w:bodyDiv w:val="1"/>
      <w:marLeft w:val="0"/>
      <w:marRight w:val="0"/>
      <w:marTop w:val="0"/>
      <w:marBottom w:val="0"/>
      <w:divBdr>
        <w:top w:val="none" w:sz="0" w:space="0" w:color="auto"/>
        <w:left w:val="none" w:sz="0" w:space="0" w:color="auto"/>
        <w:bottom w:val="none" w:sz="0" w:space="0" w:color="auto"/>
        <w:right w:val="none" w:sz="0" w:space="0" w:color="auto"/>
      </w:divBdr>
    </w:div>
    <w:div w:id="856700922">
      <w:bodyDiv w:val="1"/>
      <w:marLeft w:val="0"/>
      <w:marRight w:val="0"/>
      <w:marTop w:val="0"/>
      <w:marBottom w:val="0"/>
      <w:divBdr>
        <w:top w:val="none" w:sz="0" w:space="0" w:color="auto"/>
        <w:left w:val="none" w:sz="0" w:space="0" w:color="auto"/>
        <w:bottom w:val="none" w:sz="0" w:space="0" w:color="auto"/>
        <w:right w:val="none" w:sz="0" w:space="0" w:color="auto"/>
      </w:divBdr>
    </w:div>
    <w:div w:id="893540897">
      <w:bodyDiv w:val="1"/>
      <w:marLeft w:val="0"/>
      <w:marRight w:val="0"/>
      <w:marTop w:val="0"/>
      <w:marBottom w:val="0"/>
      <w:divBdr>
        <w:top w:val="none" w:sz="0" w:space="0" w:color="auto"/>
        <w:left w:val="none" w:sz="0" w:space="0" w:color="auto"/>
        <w:bottom w:val="none" w:sz="0" w:space="0" w:color="auto"/>
        <w:right w:val="none" w:sz="0" w:space="0" w:color="auto"/>
      </w:divBdr>
    </w:div>
    <w:div w:id="917252798">
      <w:bodyDiv w:val="1"/>
      <w:marLeft w:val="0"/>
      <w:marRight w:val="0"/>
      <w:marTop w:val="0"/>
      <w:marBottom w:val="0"/>
      <w:divBdr>
        <w:top w:val="none" w:sz="0" w:space="0" w:color="auto"/>
        <w:left w:val="none" w:sz="0" w:space="0" w:color="auto"/>
        <w:bottom w:val="none" w:sz="0" w:space="0" w:color="auto"/>
        <w:right w:val="none" w:sz="0" w:space="0" w:color="auto"/>
      </w:divBdr>
    </w:div>
    <w:div w:id="1028217026">
      <w:bodyDiv w:val="1"/>
      <w:marLeft w:val="0"/>
      <w:marRight w:val="0"/>
      <w:marTop w:val="0"/>
      <w:marBottom w:val="0"/>
      <w:divBdr>
        <w:top w:val="none" w:sz="0" w:space="0" w:color="auto"/>
        <w:left w:val="none" w:sz="0" w:space="0" w:color="auto"/>
        <w:bottom w:val="none" w:sz="0" w:space="0" w:color="auto"/>
        <w:right w:val="none" w:sz="0" w:space="0" w:color="auto"/>
      </w:divBdr>
    </w:div>
    <w:div w:id="1056512901">
      <w:bodyDiv w:val="1"/>
      <w:marLeft w:val="0"/>
      <w:marRight w:val="0"/>
      <w:marTop w:val="0"/>
      <w:marBottom w:val="0"/>
      <w:divBdr>
        <w:top w:val="none" w:sz="0" w:space="0" w:color="auto"/>
        <w:left w:val="none" w:sz="0" w:space="0" w:color="auto"/>
        <w:bottom w:val="none" w:sz="0" w:space="0" w:color="auto"/>
        <w:right w:val="none" w:sz="0" w:space="0" w:color="auto"/>
      </w:divBdr>
    </w:div>
    <w:div w:id="1088043520">
      <w:bodyDiv w:val="1"/>
      <w:marLeft w:val="0"/>
      <w:marRight w:val="0"/>
      <w:marTop w:val="0"/>
      <w:marBottom w:val="0"/>
      <w:divBdr>
        <w:top w:val="none" w:sz="0" w:space="0" w:color="auto"/>
        <w:left w:val="none" w:sz="0" w:space="0" w:color="auto"/>
        <w:bottom w:val="none" w:sz="0" w:space="0" w:color="auto"/>
        <w:right w:val="none" w:sz="0" w:space="0" w:color="auto"/>
      </w:divBdr>
    </w:div>
    <w:div w:id="1351371000">
      <w:bodyDiv w:val="1"/>
      <w:marLeft w:val="0"/>
      <w:marRight w:val="0"/>
      <w:marTop w:val="0"/>
      <w:marBottom w:val="0"/>
      <w:divBdr>
        <w:top w:val="none" w:sz="0" w:space="0" w:color="auto"/>
        <w:left w:val="none" w:sz="0" w:space="0" w:color="auto"/>
        <w:bottom w:val="none" w:sz="0" w:space="0" w:color="auto"/>
        <w:right w:val="none" w:sz="0" w:space="0" w:color="auto"/>
      </w:divBdr>
    </w:div>
    <w:div w:id="1367096895">
      <w:bodyDiv w:val="1"/>
      <w:marLeft w:val="0"/>
      <w:marRight w:val="0"/>
      <w:marTop w:val="0"/>
      <w:marBottom w:val="0"/>
      <w:divBdr>
        <w:top w:val="none" w:sz="0" w:space="0" w:color="auto"/>
        <w:left w:val="none" w:sz="0" w:space="0" w:color="auto"/>
        <w:bottom w:val="none" w:sz="0" w:space="0" w:color="auto"/>
        <w:right w:val="none" w:sz="0" w:space="0" w:color="auto"/>
      </w:divBdr>
    </w:div>
    <w:div w:id="1540628141">
      <w:bodyDiv w:val="1"/>
      <w:marLeft w:val="0"/>
      <w:marRight w:val="0"/>
      <w:marTop w:val="0"/>
      <w:marBottom w:val="0"/>
      <w:divBdr>
        <w:top w:val="none" w:sz="0" w:space="0" w:color="auto"/>
        <w:left w:val="none" w:sz="0" w:space="0" w:color="auto"/>
        <w:bottom w:val="none" w:sz="0" w:space="0" w:color="auto"/>
        <w:right w:val="none" w:sz="0" w:space="0" w:color="auto"/>
      </w:divBdr>
    </w:div>
    <w:div w:id="1697459803">
      <w:bodyDiv w:val="1"/>
      <w:marLeft w:val="0"/>
      <w:marRight w:val="0"/>
      <w:marTop w:val="0"/>
      <w:marBottom w:val="0"/>
      <w:divBdr>
        <w:top w:val="none" w:sz="0" w:space="0" w:color="auto"/>
        <w:left w:val="none" w:sz="0" w:space="0" w:color="auto"/>
        <w:bottom w:val="none" w:sz="0" w:space="0" w:color="auto"/>
        <w:right w:val="none" w:sz="0" w:space="0" w:color="auto"/>
      </w:divBdr>
    </w:div>
    <w:div w:id="1705444112">
      <w:bodyDiv w:val="1"/>
      <w:marLeft w:val="0"/>
      <w:marRight w:val="0"/>
      <w:marTop w:val="0"/>
      <w:marBottom w:val="0"/>
      <w:divBdr>
        <w:top w:val="none" w:sz="0" w:space="0" w:color="auto"/>
        <w:left w:val="none" w:sz="0" w:space="0" w:color="auto"/>
        <w:bottom w:val="none" w:sz="0" w:space="0" w:color="auto"/>
        <w:right w:val="none" w:sz="0" w:space="0" w:color="auto"/>
      </w:divBdr>
    </w:div>
    <w:div w:id="1714304783">
      <w:bodyDiv w:val="1"/>
      <w:marLeft w:val="0"/>
      <w:marRight w:val="0"/>
      <w:marTop w:val="0"/>
      <w:marBottom w:val="0"/>
      <w:divBdr>
        <w:top w:val="none" w:sz="0" w:space="0" w:color="auto"/>
        <w:left w:val="none" w:sz="0" w:space="0" w:color="auto"/>
        <w:bottom w:val="none" w:sz="0" w:space="0" w:color="auto"/>
        <w:right w:val="none" w:sz="0" w:space="0" w:color="auto"/>
      </w:divBdr>
    </w:div>
    <w:div w:id="1775008028">
      <w:bodyDiv w:val="1"/>
      <w:marLeft w:val="0"/>
      <w:marRight w:val="0"/>
      <w:marTop w:val="0"/>
      <w:marBottom w:val="0"/>
      <w:divBdr>
        <w:top w:val="none" w:sz="0" w:space="0" w:color="auto"/>
        <w:left w:val="none" w:sz="0" w:space="0" w:color="auto"/>
        <w:bottom w:val="none" w:sz="0" w:space="0" w:color="auto"/>
        <w:right w:val="none" w:sz="0" w:space="0" w:color="auto"/>
      </w:divBdr>
    </w:div>
    <w:div w:id="1815640006">
      <w:bodyDiv w:val="1"/>
      <w:marLeft w:val="0"/>
      <w:marRight w:val="0"/>
      <w:marTop w:val="0"/>
      <w:marBottom w:val="0"/>
      <w:divBdr>
        <w:top w:val="none" w:sz="0" w:space="0" w:color="auto"/>
        <w:left w:val="none" w:sz="0" w:space="0" w:color="auto"/>
        <w:bottom w:val="none" w:sz="0" w:space="0" w:color="auto"/>
        <w:right w:val="none" w:sz="0" w:space="0" w:color="auto"/>
      </w:divBdr>
    </w:div>
    <w:div w:id="1817916551">
      <w:bodyDiv w:val="1"/>
      <w:marLeft w:val="0"/>
      <w:marRight w:val="0"/>
      <w:marTop w:val="0"/>
      <w:marBottom w:val="0"/>
      <w:divBdr>
        <w:top w:val="none" w:sz="0" w:space="0" w:color="auto"/>
        <w:left w:val="none" w:sz="0" w:space="0" w:color="auto"/>
        <w:bottom w:val="none" w:sz="0" w:space="0" w:color="auto"/>
        <w:right w:val="none" w:sz="0" w:space="0" w:color="auto"/>
      </w:divBdr>
    </w:div>
    <w:div w:id="1854807355">
      <w:bodyDiv w:val="1"/>
      <w:marLeft w:val="0"/>
      <w:marRight w:val="0"/>
      <w:marTop w:val="0"/>
      <w:marBottom w:val="0"/>
      <w:divBdr>
        <w:top w:val="none" w:sz="0" w:space="0" w:color="auto"/>
        <w:left w:val="none" w:sz="0" w:space="0" w:color="auto"/>
        <w:bottom w:val="none" w:sz="0" w:space="0" w:color="auto"/>
        <w:right w:val="none" w:sz="0" w:space="0" w:color="auto"/>
      </w:divBdr>
    </w:div>
    <w:div w:id="1971203728">
      <w:bodyDiv w:val="1"/>
      <w:marLeft w:val="0"/>
      <w:marRight w:val="0"/>
      <w:marTop w:val="0"/>
      <w:marBottom w:val="0"/>
      <w:divBdr>
        <w:top w:val="none" w:sz="0" w:space="0" w:color="auto"/>
        <w:left w:val="none" w:sz="0" w:space="0" w:color="auto"/>
        <w:bottom w:val="none" w:sz="0" w:space="0" w:color="auto"/>
        <w:right w:val="none" w:sz="0" w:space="0" w:color="auto"/>
      </w:divBdr>
    </w:div>
    <w:div w:id="2048332021">
      <w:bodyDiv w:val="1"/>
      <w:marLeft w:val="0"/>
      <w:marRight w:val="0"/>
      <w:marTop w:val="0"/>
      <w:marBottom w:val="0"/>
      <w:divBdr>
        <w:top w:val="none" w:sz="0" w:space="0" w:color="auto"/>
        <w:left w:val="none" w:sz="0" w:space="0" w:color="auto"/>
        <w:bottom w:val="none" w:sz="0" w:space="0" w:color="auto"/>
        <w:right w:val="none" w:sz="0" w:space="0" w:color="auto"/>
      </w:divBdr>
    </w:div>
    <w:div w:id="2058316048">
      <w:bodyDiv w:val="1"/>
      <w:marLeft w:val="0"/>
      <w:marRight w:val="0"/>
      <w:marTop w:val="0"/>
      <w:marBottom w:val="0"/>
      <w:divBdr>
        <w:top w:val="none" w:sz="0" w:space="0" w:color="auto"/>
        <w:left w:val="none" w:sz="0" w:space="0" w:color="auto"/>
        <w:bottom w:val="none" w:sz="0" w:space="0" w:color="auto"/>
        <w:right w:val="none" w:sz="0" w:space="0" w:color="auto"/>
      </w:divBdr>
    </w:div>
    <w:div w:id="2086998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51DBE31-9675-4412-8A81-99B7CBD56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1782</Words>
  <Characters>10163</Characters>
  <Application>Microsoft Office Word</Application>
  <DocSecurity>0</DocSecurity>
  <Lines>84</Lines>
  <Paragraphs>23</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
      <vt:lpstr>1. Descripción del Proyecto</vt:lpstr>
      <vt:lpstr>    1.1 – Plantas Arquitectónicas</vt:lpstr>
      <vt:lpstr>    1.2 – Estructuración</vt:lpstr>
      <vt:lpstr>2. Cargas y acciones</vt:lpstr>
      <vt:lpstr>    2.1 – Combinaciones de carga</vt:lpstr>
      <vt:lpstr>    2.2 – Cargas gravitacionales</vt:lpstr>
      <vt:lpstr>    2.3 – Cargas de viento</vt:lpstr>
      <vt:lpstr>3. Códigos, especificaciones y manuales de diseño</vt:lpstr>
      <vt:lpstr>4. Características mecánicas y propiedades de los materiales</vt:lpstr>
      <vt:lpstr>    4.1 Concreto</vt:lpstr>
      <vt:lpstr>    4.2 Acero de refuerzo</vt:lpstr>
      <vt:lpstr>5. Análisis Estructural de elementos</vt:lpstr>
      <vt:lpstr>    5.1 – Análisis de columnas</vt:lpstr>
      <vt:lpstr>    5.2 – Análisis de nervaduras por tipo</vt:lpstr>
      <vt:lpstr>    5.3 – Análisis de vigas principales</vt:lpstr>
      <vt:lpstr>    5.4 – Análisis de Elementos de Cimentación</vt:lpstr>
    </vt:vector>
  </TitlesOfParts>
  <Company/>
  <LinksUpToDate>false</LinksUpToDate>
  <CharactersWithSpaces>11922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2022-12-06T16:00:00Z</dcterms:created>
  <dcterms:modified xsi:type="dcterms:W3CDTF">2022-12-06T23:57:00Z</dcterms:modified>
</cp:coreProperties>
</file>